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宋体" w:hAnsi="宋体" w:eastAsia="仿宋"/>
          <w:b/>
          <w:spacing w:val="100"/>
          <w:w w:val="110"/>
          <w:kern w:val="0"/>
          <w:sz w:val="44"/>
          <w:szCs w:val="44"/>
          <w:lang w:val="en-US" w:eastAsia="zh-CN"/>
        </w:rPr>
      </w:pPr>
      <w:bookmarkStart w:id="0" w:name="_Toc28684"/>
      <w:bookmarkStart w:id="1" w:name="_Toc2418"/>
      <w:r>
        <w:rPr>
          <w:rFonts w:hint="eastAsia" w:ascii="仿宋" w:hAnsi="仿宋" w:eastAsia="仿宋" w:cs="仿宋"/>
          <w:color w:val="000000"/>
          <w:sz w:val="30"/>
          <w:szCs w:val="30"/>
        </w:rPr>
        <w:t>附件</w:t>
      </w:r>
      <w:bookmarkEnd w:id="0"/>
      <w:bookmarkEnd w:id="1"/>
      <w:r>
        <w:rPr>
          <w:rFonts w:hint="eastAsia" w:ascii="仿宋" w:hAnsi="仿宋" w:eastAsia="仿宋" w:cs="仿宋"/>
          <w:color w:val="000000"/>
          <w:sz w:val="30"/>
          <w:szCs w:val="30"/>
          <w:lang w:val="en-US" w:eastAsia="zh-CN"/>
        </w:rPr>
        <w:t>1</w:t>
      </w:r>
      <w:bookmarkStart w:id="6" w:name="_GoBack"/>
      <w:bookmarkEnd w:id="6"/>
    </w:p>
    <w:p>
      <w:pPr>
        <w:spacing w:line="360" w:lineRule="auto"/>
        <w:jc w:val="center"/>
        <w:rPr>
          <w:rFonts w:hint="eastAsia" w:ascii="宋体" w:hAnsi="宋体"/>
          <w:b/>
          <w:spacing w:val="100"/>
          <w:w w:val="110"/>
          <w:kern w:val="0"/>
          <w:sz w:val="44"/>
          <w:szCs w:val="44"/>
        </w:rPr>
      </w:pPr>
    </w:p>
    <w:p>
      <w:pPr>
        <w:spacing w:line="360" w:lineRule="auto"/>
        <w:jc w:val="center"/>
        <w:rPr>
          <w:rFonts w:hint="eastAsia" w:ascii="宋体" w:hAnsi="宋体"/>
          <w:b/>
          <w:spacing w:val="100"/>
          <w:w w:val="110"/>
          <w:kern w:val="0"/>
          <w:sz w:val="44"/>
          <w:szCs w:val="44"/>
        </w:rPr>
      </w:pPr>
    </w:p>
    <w:p>
      <w:pPr>
        <w:spacing w:line="360" w:lineRule="auto"/>
        <w:jc w:val="center"/>
        <w:rPr>
          <w:rFonts w:hint="eastAsia" w:hAnsi="宋体"/>
          <w:b/>
        </w:rPr>
      </w:pPr>
      <w:r>
        <w:rPr>
          <w:rFonts w:hint="eastAsia" w:ascii="宋体" w:hAnsi="宋体"/>
          <w:b/>
          <w:spacing w:val="100"/>
          <w:w w:val="110"/>
          <w:kern w:val="0"/>
          <w:sz w:val="44"/>
          <w:szCs w:val="44"/>
        </w:rPr>
        <w:t>因公出国（境）团组社会化服务机构</w:t>
      </w:r>
      <w:r>
        <w:rPr>
          <w:rFonts w:hint="eastAsia" w:hAnsi="宋体"/>
          <w:b/>
          <w:spacing w:val="100"/>
          <w:w w:val="110"/>
          <w:kern w:val="0"/>
          <w:sz w:val="48"/>
          <w:szCs w:val="48"/>
        </w:rPr>
        <w:t>申报书</w:t>
      </w:r>
    </w:p>
    <w:p>
      <w:pPr>
        <w:pStyle w:val="3"/>
        <w:spacing w:line="360" w:lineRule="auto"/>
        <w:ind w:firstLine="632" w:firstLineChars="300"/>
        <w:rPr>
          <w:rFonts w:hint="eastAsia" w:hAnsi="宋体"/>
          <w:b/>
        </w:rPr>
      </w:pPr>
    </w:p>
    <w:p>
      <w:pPr>
        <w:pStyle w:val="3"/>
        <w:spacing w:line="360" w:lineRule="auto"/>
        <w:ind w:firstLine="632" w:firstLineChars="300"/>
        <w:rPr>
          <w:rFonts w:hint="eastAsia" w:hAnsi="宋体"/>
          <w:b/>
        </w:rPr>
      </w:pPr>
    </w:p>
    <w:p>
      <w:pPr>
        <w:pStyle w:val="3"/>
        <w:spacing w:line="360" w:lineRule="auto"/>
        <w:ind w:firstLine="632" w:firstLineChars="300"/>
        <w:rPr>
          <w:rFonts w:hint="eastAsia" w:hAnsi="宋体"/>
          <w:b/>
        </w:rPr>
      </w:pPr>
    </w:p>
    <w:p>
      <w:pPr>
        <w:pStyle w:val="3"/>
        <w:spacing w:line="360" w:lineRule="auto"/>
        <w:ind w:firstLine="632" w:firstLineChars="300"/>
        <w:rPr>
          <w:rFonts w:hint="eastAsia" w:hAnsi="宋体"/>
          <w:b/>
        </w:rPr>
      </w:pPr>
    </w:p>
    <w:p>
      <w:pPr>
        <w:pStyle w:val="3"/>
        <w:spacing w:line="360" w:lineRule="auto"/>
        <w:ind w:firstLine="632" w:firstLineChars="300"/>
        <w:rPr>
          <w:rFonts w:hint="eastAsia" w:hAnsi="宋体"/>
          <w:b/>
        </w:rPr>
      </w:pPr>
    </w:p>
    <w:p>
      <w:pPr>
        <w:pStyle w:val="3"/>
        <w:spacing w:line="360" w:lineRule="auto"/>
        <w:ind w:firstLine="632" w:firstLineChars="300"/>
        <w:rPr>
          <w:rFonts w:hint="eastAsia" w:hAnsi="宋体"/>
          <w:b/>
        </w:rPr>
      </w:pPr>
    </w:p>
    <w:p>
      <w:pPr>
        <w:adjustRightInd w:val="0"/>
        <w:snapToGrid w:val="0"/>
        <w:spacing w:line="590" w:lineRule="exact"/>
        <w:ind w:firstLine="660" w:firstLineChars="300"/>
        <w:jc w:val="left"/>
        <w:rPr>
          <w:rFonts w:hint="eastAsia" w:ascii="仿宋_GB2312" w:hAnsi="仿宋_GB2312" w:eastAsia="仿宋_GB2312" w:cs="仿宋_GB2312"/>
          <w:bCs/>
          <w:color w:val="000000"/>
          <w:kern w:val="0"/>
          <w:sz w:val="22"/>
          <w:szCs w:val="22"/>
          <w:u w:val="single"/>
        </w:rPr>
      </w:pPr>
      <w:r>
        <w:rPr>
          <w:rFonts w:hint="eastAsia" w:ascii="仿宋_GB2312" w:hAnsi="仿宋_GB2312" w:eastAsia="仿宋_GB2312" w:cs="仿宋_GB2312"/>
          <w:bCs/>
          <w:color w:val="000000"/>
          <w:kern w:val="0"/>
          <w:sz w:val="22"/>
          <w:szCs w:val="22"/>
        </w:rPr>
        <w:t>申请单位（盖章）：</w:t>
      </w:r>
      <w:r>
        <w:rPr>
          <w:rFonts w:hint="eastAsia" w:ascii="仿宋_GB2312" w:hAnsi="仿宋_GB2312" w:eastAsia="仿宋_GB2312" w:cs="仿宋_GB2312"/>
          <w:bCs/>
          <w:color w:val="000000"/>
          <w:kern w:val="0"/>
          <w:sz w:val="22"/>
          <w:szCs w:val="22"/>
          <w:u w:val="single"/>
        </w:rPr>
        <w:t xml:space="preserve">                                        </w:t>
      </w:r>
    </w:p>
    <w:p>
      <w:pPr>
        <w:adjustRightInd w:val="0"/>
        <w:snapToGrid w:val="0"/>
        <w:spacing w:line="590" w:lineRule="exact"/>
        <w:ind w:firstLine="660" w:firstLineChars="300"/>
        <w:jc w:val="left"/>
        <w:rPr>
          <w:rFonts w:hint="eastAsia" w:ascii="仿宋_GB2312" w:hAnsi="仿宋_GB2312" w:eastAsia="仿宋_GB2312" w:cs="仿宋_GB2312"/>
          <w:bCs/>
          <w:color w:val="000000"/>
          <w:kern w:val="0"/>
          <w:sz w:val="22"/>
          <w:szCs w:val="22"/>
          <w:u w:val="single"/>
        </w:rPr>
      </w:pPr>
      <w:r>
        <w:rPr>
          <w:rFonts w:hint="eastAsia" w:ascii="仿宋_GB2312" w:hAnsi="仿宋_GB2312" w:eastAsia="仿宋_GB2312" w:cs="仿宋_GB2312"/>
          <w:color w:val="000000"/>
          <w:sz w:val="22"/>
          <w:szCs w:val="22"/>
        </w:rPr>
        <w:t>机  构  地  址：</w:t>
      </w:r>
      <w:r>
        <w:rPr>
          <w:rFonts w:hint="eastAsia" w:ascii="仿宋_GB2312" w:hAnsi="仿宋_GB2312" w:eastAsia="仿宋_GB2312" w:cs="仿宋_GB2312"/>
          <w:bCs/>
          <w:color w:val="000000"/>
          <w:kern w:val="0"/>
          <w:sz w:val="22"/>
          <w:szCs w:val="22"/>
          <w:u w:val="single"/>
        </w:rPr>
        <w:t xml:space="preserve">                                          </w:t>
      </w:r>
    </w:p>
    <w:p>
      <w:pPr>
        <w:adjustRightInd w:val="0"/>
        <w:snapToGrid w:val="0"/>
        <w:spacing w:line="590" w:lineRule="exact"/>
        <w:ind w:firstLine="660" w:firstLineChars="300"/>
        <w:jc w:val="left"/>
        <w:rPr>
          <w:rFonts w:hint="eastAsia" w:ascii="仿宋_GB2312" w:hAnsi="仿宋_GB2312" w:eastAsia="仿宋_GB2312" w:cs="仿宋_GB2312"/>
          <w:bCs/>
          <w:color w:val="000000"/>
          <w:kern w:val="0"/>
          <w:sz w:val="22"/>
          <w:szCs w:val="22"/>
          <w:u w:val="single"/>
        </w:rPr>
      </w:pPr>
      <w:r>
        <w:rPr>
          <w:rFonts w:hint="eastAsia" w:ascii="仿宋_GB2312" w:hAnsi="仿宋_GB2312" w:eastAsia="仿宋_GB2312" w:cs="仿宋_GB2312"/>
          <w:bCs/>
          <w:color w:val="000000"/>
          <w:kern w:val="0"/>
          <w:sz w:val="22"/>
          <w:szCs w:val="22"/>
        </w:rPr>
        <w:t>邮  政  编  码：</w:t>
      </w:r>
      <w:r>
        <w:rPr>
          <w:rFonts w:hint="eastAsia" w:ascii="仿宋_GB2312" w:hAnsi="仿宋_GB2312" w:eastAsia="仿宋_GB2312" w:cs="仿宋_GB2312"/>
          <w:bCs/>
          <w:color w:val="000000"/>
          <w:kern w:val="0"/>
          <w:sz w:val="22"/>
          <w:szCs w:val="22"/>
          <w:u w:val="single"/>
        </w:rPr>
        <w:t xml:space="preserve">                                          </w:t>
      </w:r>
    </w:p>
    <w:p>
      <w:pPr>
        <w:adjustRightInd w:val="0"/>
        <w:snapToGrid w:val="0"/>
        <w:spacing w:line="590" w:lineRule="exact"/>
        <w:ind w:left="-105" w:leftChars="-50" w:right="315" w:rightChars="150" w:firstLine="780" w:firstLineChars="300"/>
        <w:jc w:val="left"/>
        <w:rPr>
          <w:rFonts w:hint="eastAsia" w:ascii="仿宋_GB2312" w:hAnsi="仿宋_GB2312" w:eastAsia="仿宋_GB2312" w:cs="仿宋_GB2312"/>
          <w:bCs/>
          <w:color w:val="000000"/>
          <w:kern w:val="0"/>
          <w:sz w:val="22"/>
          <w:szCs w:val="22"/>
        </w:rPr>
      </w:pPr>
      <w:r>
        <w:rPr>
          <w:rFonts w:hint="eastAsia" w:ascii="仿宋_GB2312" w:hAnsi="仿宋_GB2312" w:eastAsia="仿宋_GB2312" w:cs="仿宋_GB2312"/>
          <w:bCs/>
          <w:color w:val="000000"/>
          <w:spacing w:val="20"/>
          <w:kern w:val="0"/>
          <w:sz w:val="22"/>
          <w:szCs w:val="22"/>
        </w:rPr>
        <w:t>联   系  人</w:t>
      </w:r>
      <w:r>
        <w:rPr>
          <w:rFonts w:hint="eastAsia" w:ascii="仿宋_GB2312" w:hAnsi="仿宋_GB2312" w:eastAsia="仿宋_GB2312" w:cs="仿宋_GB2312"/>
          <w:bCs/>
          <w:color w:val="000000"/>
          <w:kern w:val="0"/>
          <w:sz w:val="22"/>
          <w:szCs w:val="22"/>
        </w:rPr>
        <w:t>：</w:t>
      </w:r>
      <w:r>
        <w:rPr>
          <w:rFonts w:hint="eastAsia" w:ascii="仿宋_GB2312" w:hAnsi="仿宋_GB2312" w:eastAsia="仿宋_GB2312" w:cs="仿宋_GB2312"/>
          <w:bCs/>
          <w:color w:val="000000"/>
          <w:kern w:val="0"/>
          <w:sz w:val="22"/>
          <w:szCs w:val="22"/>
          <w:u w:val="single"/>
        </w:rPr>
        <w:t xml:space="preserve">                                          </w:t>
      </w:r>
    </w:p>
    <w:p>
      <w:pPr>
        <w:adjustRightInd w:val="0"/>
        <w:snapToGrid w:val="0"/>
        <w:spacing w:line="590" w:lineRule="exact"/>
        <w:ind w:firstLine="660" w:firstLineChars="300"/>
        <w:jc w:val="left"/>
        <w:rPr>
          <w:rFonts w:hint="eastAsia" w:ascii="仿宋_GB2312" w:hAnsi="仿宋_GB2312" w:eastAsia="仿宋_GB2312" w:cs="仿宋_GB2312"/>
          <w:bCs/>
          <w:color w:val="000000"/>
          <w:kern w:val="0"/>
          <w:sz w:val="22"/>
          <w:szCs w:val="22"/>
          <w:u w:val="single"/>
        </w:rPr>
      </w:pPr>
      <w:r>
        <w:rPr>
          <w:rFonts w:hint="eastAsia" w:ascii="仿宋_GB2312" w:hAnsi="仿宋_GB2312" w:eastAsia="仿宋_GB2312" w:cs="仿宋_GB2312"/>
          <w:bCs/>
          <w:color w:val="000000"/>
          <w:kern w:val="0"/>
          <w:sz w:val="22"/>
          <w:szCs w:val="22"/>
        </w:rPr>
        <w:t xml:space="preserve">联  </w:t>
      </w:r>
      <w:r>
        <w:rPr>
          <w:rFonts w:hint="eastAsia" w:ascii="仿宋_GB2312" w:hAnsi="仿宋_GB2312" w:eastAsia="仿宋_GB2312" w:cs="仿宋_GB2312"/>
          <w:bCs/>
          <w:color w:val="000000"/>
          <w:spacing w:val="16"/>
          <w:kern w:val="0"/>
          <w:sz w:val="22"/>
          <w:szCs w:val="22"/>
        </w:rPr>
        <w:t>系 方 式</w:t>
      </w:r>
      <w:r>
        <w:rPr>
          <w:rFonts w:hint="eastAsia" w:ascii="仿宋_GB2312" w:hAnsi="仿宋_GB2312" w:eastAsia="仿宋_GB2312" w:cs="仿宋_GB2312"/>
          <w:bCs/>
          <w:color w:val="000000"/>
          <w:kern w:val="0"/>
          <w:sz w:val="22"/>
          <w:szCs w:val="22"/>
        </w:rPr>
        <w:t>：</w:t>
      </w:r>
      <w:r>
        <w:rPr>
          <w:rFonts w:hint="eastAsia" w:ascii="仿宋_GB2312" w:hAnsi="仿宋_GB2312" w:eastAsia="仿宋_GB2312" w:cs="仿宋_GB2312"/>
          <w:bCs/>
          <w:color w:val="000000"/>
          <w:kern w:val="0"/>
          <w:sz w:val="22"/>
          <w:szCs w:val="22"/>
          <w:u w:val="single"/>
        </w:rPr>
        <w:t xml:space="preserve">                                          </w:t>
      </w:r>
    </w:p>
    <w:p>
      <w:pPr>
        <w:adjustRightInd w:val="0"/>
        <w:snapToGrid w:val="0"/>
        <w:spacing w:line="590" w:lineRule="exact"/>
        <w:ind w:firstLine="660" w:firstLineChars="300"/>
        <w:jc w:val="left"/>
        <w:rPr>
          <w:rFonts w:hint="eastAsia" w:ascii="仿宋_GB2312" w:hAnsi="仿宋_GB2312" w:eastAsia="仿宋_GB2312" w:cs="仿宋_GB2312"/>
          <w:bCs/>
          <w:color w:val="000000"/>
          <w:kern w:val="0"/>
          <w:sz w:val="22"/>
          <w:szCs w:val="22"/>
        </w:rPr>
      </w:pPr>
      <w:r>
        <w:rPr>
          <w:rFonts w:hint="eastAsia" w:ascii="仿宋_GB2312" w:hAnsi="仿宋_GB2312" w:eastAsia="仿宋_GB2312" w:cs="仿宋_GB2312"/>
          <w:bCs/>
          <w:color w:val="000000"/>
          <w:kern w:val="0"/>
          <w:sz w:val="22"/>
          <w:szCs w:val="22"/>
        </w:rPr>
        <w:t>电  子  邮  箱：</w:t>
      </w:r>
      <w:r>
        <w:rPr>
          <w:rFonts w:hint="eastAsia" w:ascii="仿宋_GB2312" w:hAnsi="仿宋_GB2312" w:eastAsia="仿宋_GB2312" w:cs="仿宋_GB2312"/>
          <w:bCs/>
          <w:color w:val="000000"/>
          <w:kern w:val="0"/>
          <w:sz w:val="22"/>
          <w:szCs w:val="22"/>
          <w:u w:val="single"/>
        </w:rPr>
        <w:t xml:space="preserve">                                          </w:t>
      </w:r>
    </w:p>
    <w:p>
      <w:pPr>
        <w:adjustRightInd w:val="0"/>
        <w:snapToGrid w:val="0"/>
        <w:spacing w:line="590" w:lineRule="exact"/>
        <w:ind w:firstLine="660" w:firstLineChars="300"/>
        <w:jc w:val="left"/>
        <w:rPr>
          <w:rFonts w:hint="eastAsia" w:ascii="仿宋_GB2312" w:hAnsi="仿宋_GB2312" w:eastAsia="仿宋_GB2312" w:cs="仿宋_GB2312"/>
          <w:bCs/>
          <w:color w:val="000000"/>
          <w:kern w:val="0"/>
          <w:sz w:val="22"/>
          <w:szCs w:val="22"/>
        </w:rPr>
      </w:pPr>
      <w:r>
        <w:rPr>
          <w:rFonts w:hint="eastAsia" w:ascii="仿宋_GB2312" w:hAnsi="仿宋_GB2312" w:eastAsia="仿宋_GB2312" w:cs="仿宋_GB2312"/>
          <w:bCs/>
          <w:color w:val="000000"/>
          <w:kern w:val="0"/>
          <w:sz w:val="22"/>
          <w:szCs w:val="22"/>
        </w:rPr>
        <w:t>传  真  号  码：</w:t>
      </w:r>
      <w:r>
        <w:rPr>
          <w:rFonts w:hint="eastAsia" w:ascii="仿宋_GB2312" w:hAnsi="仿宋_GB2312" w:eastAsia="仿宋_GB2312" w:cs="仿宋_GB2312"/>
          <w:bCs/>
          <w:color w:val="000000"/>
          <w:kern w:val="0"/>
          <w:sz w:val="22"/>
          <w:szCs w:val="22"/>
          <w:u w:val="single"/>
        </w:rPr>
        <w:t xml:space="preserve">                                          </w:t>
      </w:r>
    </w:p>
    <w:p>
      <w:pPr>
        <w:adjustRightInd w:val="0"/>
        <w:snapToGrid w:val="0"/>
        <w:spacing w:line="590" w:lineRule="exact"/>
        <w:ind w:firstLine="840" w:firstLineChars="400"/>
        <w:jc w:val="left"/>
        <w:rPr>
          <w:rFonts w:hint="eastAsia" w:ascii="仿宋_GB2312" w:hAnsi="仿宋_GB2312" w:eastAsia="仿宋_GB2312" w:cs="仿宋_GB2312"/>
          <w:bCs/>
          <w:color w:val="000000"/>
          <w:kern w:val="0"/>
          <w:szCs w:val="32"/>
          <w:u w:val="single"/>
        </w:rPr>
      </w:pPr>
    </w:p>
    <w:p>
      <w:pPr>
        <w:adjustRightInd w:val="0"/>
        <w:snapToGrid w:val="0"/>
        <w:spacing w:line="590" w:lineRule="exact"/>
        <w:ind w:firstLine="840" w:firstLineChars="400"/>
        <w:jc w:val="left"/>
        <w:rPr>
          <w:rFonts w:hint="eastAsia" w:ascii="仿宋_GB2312" w:hAnsi="仿宋_GB2312" w:eastAsia="仿宋_GB2312" w:cs="仿宋_GB2312"/>
          <w:bCs/>
          <w:color w:val="000000"/>
          <w:kern w:val="0"/>
          <w:szCs w:val="32"/>
          <w:u w:val="single"/>
        </w:rPr>
      </w:pPr>
    </w:p>
    <w:p>
      <w:pPr>
        <w:jc w:val="center"/>
        <w:rPr>
          <w:rFonts w:hint="eastAsia" w:ascii="楷体_GB2312" w:hAnsi="楷体_GB2312" w:eastAsia="楷体_GB2312" w:cs="楷体_GB2312"/>
          <w:b/>
          <w:bCs/>
          <w:color w:val="000000"/>
          <w:kern w:val="0"/>
          <w:sz w:val="28"/>
          <w:szCs w:val="28"/>
        </w:rPr>
      </w:pPr>
      <w:r>
        <w:rPr>
          <w:rFonts w:hint="eastAsia" w:ascii="楷体_GB2312" w:hAnsi="楷体_GB2312" w:eastAsia="楷体_GB2312" w:cs="楷体_GB2312"/>
          <w:b/>
          <w:bCs/>
          <w:color w:val="000000"/>
          <w:sz w:val="28"/>
          <w:szCs w:val="28"/>
        </w:rPr>
        <w:t>广东省农业厅</w:t>
      </w:r>
      <w:r>
        <w:rPr>
          <w:rFonts w:hint="eastAsia" w:ascii="楷体_GB2312" w:hAnsi="楷体_GB2312" w:eastAsia="楷体_GB2312" w:cs="楷体_GB2312"/>
          <w:b/>
          <w:bCs/>
          <w:color w:val="000000"/>
          <w:kern w:val="0"/>
          <w:sz w:val="28"/>
          <w:szCs w:val="28"/>
        </w:rPr>
        <w:t>制</w:t>
      </w:r>
    </w:p>
    <w:p>
      <w:pPr>
        <w:jc w:val="center"/>
        <w:rPr>
          <w:rFonts w:hint="eastAsia" w:ascii="楷体_GB2312" w:hAnsi="楷体_GB2312" w:eastAsia="楷体_GB2312" w:cs="楷体_GB2312"/>
          <w:b/>
          <w:bCs/>
          <w:color w:val="000000"/>
          <w:kern w:val="0"/>
          <w:sz w:val="28"/>
          <w:szCs w:val="28"/>
        </w:rPr>
      </w:pPr>
      <w:r>
        <w:rPr>
          <w:rFonts w:hint="eastAsia" w:ascii="楷体_GB2312" w:hAnsi="楷体_GB2312" w:eastAsia="楷体_GB2312" w:cs="楷体_GB2312"/>
          <w:b/>
          <w:bCs/>
          <w:color w:val="000000"/>
          <w:kern w:val="0"/>
          <w:sz w:val="28"/>
          <w:szCs w:val="28"/>
        </w:rPr>
        <w:t>二〇一八年   月   日</w:t>
      </w:r>
    </w:p>
    <w:p>
      <w:pPr>
        <w:autoSpaceDE w:val="0"/>
        <w:autoSpaceDN w:val="0"/>
        <w:spacing w:line="360" w:lineRule="auto"/>
        <w:ind w:firstLine="744" w:firstLineChars="353"/>
        <w:rPr>
          <w:rFonts w:hint="eastAsia" w:ascii="宋体" w:hAnsi="宋体"/>
          <w:b/>
          <w:szCs w:val="21"/>
          <w:u w:val="single"/>
        </w:rPr>
      </w:pPr>
    </w:p>
    <w:p>
      <w:pPr>
        <w:spacing w:line="360" w:lineRule="auto"/>
        <w:rPr>
          <w:rFonts w:hint="eastAsia" w:ascii="楷体_GB2312" w:hAnsi="楷体_GB2312" w:eastAsia="楷体_GB2312" w:cs="楷体_GB2312"/>
          <w:b/>
          <w:bCs/>
          <w:color w:val="000000"/>
          <w:kern w:val="0"/>
          <w:sz w:val="28"/>
          <w:szCs w:val="28"/>
        </w:rPr>
      </w:pPr>
    </w:p>
    <w:p>
      <w:pPr>
        <w:snapToGrid w:val="0"/>
        <w:jc w:val="center"/>
        <w:rPr>
          <w:rFonts w:hint="eastAsia" w:ascii="仿宋" w:hAnsi="仿宋" w:eastAsia="仿宋" w:cs="仿宋"/>
          <w:b/>
          <w:bCs/>
          <w:sz w:val="32"/>
          <w:szCs w:val="32"/>
        </w:rPr>
      </w:pPr>
      <w:r>
        <w:rPr>
          <w:rFonts w:hint="eastAsia" w:ascii="仿宋" w:hAnsi="仿宋" w:eastAsia="仿宋" w:cs="仿宋"/>
          <w:b/>
          <w:bCs/>
          <w:sz w:val="32"/>
          <w:szCs w:val="32"/>
        </w:rPr>
        <w:t>因公出国（境）团组社会化服务机构申请表</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4"/>
        <w:gridCol w:w="2100"/>
        <w:gridCol w:w="2085"/>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454" w:type="dxa"/>
            <w:vAlign w:val="center"/>
          </w:tcPr>
          <w:p>
            <w:pPr>
              <w:rPr>
                <w:rFonts w:hint="eastAsia"/>
              </w:rPr>
            </w:pPr>
            <w:r>
              <w:rPr>
                <w:rFonts w:hint="eastAsia"/>
              </w:rPr>
              <w:t>机构名称</w:t>
            </w:r>
          </w:p>
        </w:tc>
        <w:tc>
          <w:tcPr>
            <w:tcW w:w="6068" w:type="dxa"/>
            <w:gridSpan w:val="3"/>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1" w:hRule="atLeast"/>
          <w:jc w:val="center"/>
        </w:trPr>
        <w:tc>
          <w:tcPr>
            <w:tcW w:w="2454" w:type="dxa"/>
            <w:vAlign w:val="center"/>
          </w:tcPr>
          <w:p>
            <w:pPr>
              <w:rPr>
                <w:rFonts w:hint="eastAsia"/>
              </w:rPr>
            </w:pPr>
            <w:r>
              <w:rPr>
                <w:rFonts w:hint="eastAsia"/>
              </w:rPr>
              <w:t>是否具有出境送签权</w:t>
            </w:r>
          </w:p>
        </w:tc>
        <w:tc>
          <w:tcPr>
            <w:tcW w:w="2100" w:type="dxa"/>
            <w:vAlign w:val="center"/>
          </w:tcPr>
          <w:p>
            <w:pPr>
              <w:rPr>
                <w:rFonts w:hint="eastAsia"/>
              </w:rPr>
            </w:pPr>
            <w:r>
              <w:rPr>
                <w:rFonts w:hint="eastAsia"/>
              </w:rPr>
              <w:sym w:font="Wingdings 2" w:char="00A3"/>
            </w:r>
            <w:r>
              <w:rPr>
                <w:rFonts w:hint="eastAsia"/>
              </w:rPr>
              <w:t>是</w:t>
            </w:r>
          </w:p>
          <w:p>
            <w:pPr>
              <w:rPr>
                <w:rFonts w:hint="eastAsia"/>
              </w:rPr>
            </w:pPr>
            <w:r>
              <w:rPr>
                <w:rFonts w:hint="eastAsia"/>
              </w:rPr>
              <w:t xml:space="preserve">国家名称：        </w:t>
            </w:r>
          </w:p>
          <w:p>
            <w:pPr>
              <w:rPr>
                <w:rFonts w:hint="eastAsia"/>
              </w:rPr>
            </w:pPr>
            <w:r>
              <w:rPr>
                <w:rFonts w:hint="eastAsia"/>
              </w:rPr>
              <w:t xml:space="preserve">□否   </w:t>
            </w:r>
          </w:p>
        </w:tc>
        <w:tc>
          <w:tcPr>
            <w:tcW w:w="2085" w:type="dxa"/>
            <w:vAlign w:val="center"/>
          </w:tcPr>
          <w:p>
            <w:pPr>
              <w:rPr>
                <w:rFonts w:hint="eastAsia"/>
              </w:rPr>
            </w:pPr>
            <w:r>
              <w:rPr>
                <w:rFonts w:hint="eastAsia"/>
              </w:rPr>
              <w:t>现有出境游线路数量（条）</w:t>
            </w:r>
          </w:p>
        </w:tc>
        <w:tc>
          <w:tcPr>
            <w:tcW w:w="1883" w:type="dxa"/>
            <w:vAlign w:val="center"/>
          </w:tcPr>
          <w:p>
            <w:pPr>
              <w:rPr>
                <w:rFonts w:hint="eastAsia"/>
              </w:rP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2454" w:type="dxa"/>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rPr>
                <w:rFonts w:hint="eastAsia"/>
              </w:rPr>
            </w:pPr>
          </w:p>
          <w:p>
            <w:pPr>
              <w:snapToGrid w:val="0"/>
              <w:spacing w:line="240" w:lineRule="auto"/>
              <mc:AlternateContent>
                <mc:Choice Requires="wpsCustomData">
                  <wpsCustomData:diagonalParaType/>
                </mc:Choice>
              </mc:AlternateContent>
              <w:rPr>
                <w:rFonts w:hint="eastAsia"/>
              </w:rPr>
            </w:pPr>
            <w:r>
              <w:rPr>
                <w:rFonts w:hint="eastAsia"/>
              </w:rPr>
              <w:t xml:space="preserve">服务经验  </w:t>
            </w:r>
          </w:p>
          <w:p>
            <w:pPr>
              <w:rPr>
                <w:rFonts w:hint="eastAsia"/>
              </w:rPr>
            </w:pPr>
            <w:r>
              <w:rPr>
                <w:rFonts w:hint="eastAsia"/>
              </w:rPr>
              <w:t>年份</w:t>
            </w:r>
          </w:p>
        </w:tc>
        <w:tc>
          <w:tcPr>
            <w:tcW w:w="2100" w:type="dxa"/>
            <w:vAlign w:val="center"/>
          </w:tcPr>
          <w:p>
            <w:pPr>
              <w:rPr>
                <w:rFonts w:hint="eastAsia"/>
              </w:rPr>
            </w:pPr>
            <w:r>
              <w:rPr>
                <w:rFonts w:hint="eastAsia"/>
              </w:rPr>
              <w:t>2017年</w:t>
            </w:r>
          </w:p>
        </w:tc>
        <w:tc>
          <w:tcPr>
            <w:tcW w:w="2085" w:type="dxa"/>
            <w:vAlign w:val="center"/>
          </w:tcPr>
          <w:p>
            <w:pPr>
              <w:rPr>
                <w:rFonts w:hint="eastAsia"/>
              </w:rPr>
            </w:pPr>
            <w:r>
              <w:rPr>
                <w:rFonts w:hint="eastAsia"/>
              </w:rPr>
              <w:t>2016年</w:t>
            </w:r>
          </w:p>
        </w:tc>
        <w:tc>
          <w:tcPr>
            <w:tcW w:w="1883" w:type="dxa"/>
            <w:vAlign w:val="center"/>
          </w:tcPr>
          <w:p>
            <w:pPr>
              <w:rPr>
                <w:rFonts w:hint="eastAsia"/>
              </w:rPr>
            </w:pPr>
            <w:r>
              <w:rPr>
                <w:rFonts w:hint="eastAsia"/>
              </w:rPr>
              <w:t>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8" w:hRule="atLeast"/>
          <w:jc w:val="center"/>
        </w:trPr>
        <w:tc>
          <w:tcPr>
            <w:tcW w:w="2454" w:type="dxa"/>
            <w:vAlign w:val="center"/>
          </w:tcPr>
          <w:p>
            <w:pPr>
              <w:rPr>
                <w:rFonts w:hint="eastAsia"/>
              </w:rPr>
            </w:pPr>
            <w:r>
              <w:rPr>
                <w:rFonts w:hint="eastAsia"/>
              </w:rPr>
              <w:t>年提供出国（境）服务次数及金额（次，万元）</w:t>
            </w:r>
          </w:p>
        </w:tc>
        <w:tc>
          <w:tcPr>
            <w:tcW w:w="2100" w:type="dxa"/>
            <w:vAlign w:val="center"/>
          </w:tcPr>
          <w:p>
            <w:pPr>
              <w:rPr>
                <w:rFonts w:hint="eastAsia"/>
              </w:rPr>
            </w:pPr>
          </w:p>
        </w:tc>
        <w:tc>
          <w:tcPr>
            <w:tcW w:w="2085" w:type="dxa"/>
            <w:vAlign w:val="center"/>
          </w:tcPr>
          <w:p>
            <w:pPr>
              <w:ind w:firstLine="420" w:firstLineChars="200"/>
              <w:rPr>
                <w:rFonts w:hint="eastAsia"/>
              </w:rPr>
            </w:pPr>
          </w:p>
        </w:tc>
        <w:tc>
          <w:tcPr>
            <w:tcW w:w="1883" w:type="dxa"/>
            <w:vAlign w:val="center"/>
          </w:tcPr>
          <w:p>
            <w:pPr>
              <w:ind w:firstLine="210" w:firstLineChars="10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jc w:val="center"/>
        </w:trPr>
        <w:tc>
          <w:tcPr>
            <w:tcW w:w="2454" w:type="dxa"/>
            <w:vAlign w:val="center"/>
          </w:tcPr>
          <w:p>
            <w:pPr>
              <w:rPr>
                <w:rFonts w:hint="eastAsia"/>
              </w:rPr>
            </w:pPr>
            <w:r>
              <w:rPr>
                <w:rFonts w:hint="eastAsia"/>
              </w:rPr>
              <w:t>其中：年提供因公出国（境）服务次数及金额（次，万元）</w:t>
            </w:r>
          </w:p>
        </w:tc>
        <w:tc>
          <w:tcPr>
            <w:tcW w:w="2100" w:type="dxa"/>
            <w:vAlign w:val="center"/>
          </w:tcPr>
          <w:p>
            <w:pPr>
              <w:ind w:firstLine="630" w:firstLineChars="300"/>
              <w:rPr>
                <w:rFonts w:hint="eastAsia"/>
              </w:rPr>
            </w:pPr>
          </w:p>
        </w:tc>
        <w:tc>
          <w:tcPr>
            <w:tcW w:w="2085" w:type="dxa"/>
            <w:vAlign w:val="center"/>
          </w:tcPr>
          <w:p>
            <w:pPr>
              <w:rPr>
                <w:rFonts w:hint="eastAsia"/>
              </w:rPr>
            </w:pPr>
          </w:p>
        </w:tc>
        <w:tc>
          <w:tcPr>
            <w:tcW w:w="1883"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6" w:hRule="atLeast"/>
          <w:jc w:val="center"/>
        </w:trPr>
        <w:tc>
          <w:tcPr>
            <w:tcW w:w="2454" w:type="dxa"/>
            <w:vAlign w:val="center"/>
          </w:tcPr>
          <w:p>
            <w:pPr>
              <w:rPr>
                <w:rFonts w:hint="eastAsia"/>
              </w:rPr>
            </w:pPr>
            <w:r>
              <w:rPr>
                <w:rFonts w:hint="eastAsia"/>
              </w:rPr>
              <w:t>是否设立因公出国境团队服务专业部门</w:t>
            </w:r>
          </w:p>
        </w:tc>
        <w:tc>
          <w:tcPr>
            <w:tcW w:w="2100" w:type="dxa"/>
            <w:vAlign w:val="center"/>
          </w:tcPr>
          <w:p>
            <w:pPr>
              <w:rPr>
                <w:rFonts w:hint="eastAsia"/>
              </w:rPr>
            </w:pPr>
            <w:r>
              <w:rPr>
                <w:rFonts w:hint="eastAsia"/>
              </w:rPr>
              <w:sym w:font="Wingdings 2" w:char="00A3"/>
            </w:r>
            <w:r>
              <w:rPr>
                <w:rFonts w:hint="eastAsia"/>
              </w:rPr>
              <w:t>是     □否</w:t>
            </w:r>
          </w:p>
        </w:tc>
        <w:tc>
          <w:tcPr>
            <w:tcW w:w="2085" w:type="dxa"/>
            <w:vAlign w:val="center"/>
          </w:tcPr>
          <w:p>
            <w:pPr>
              <w:rPr>
                <w:rFonts w:hint="eastAsia"/>
              </w:rPr>
            </w:pPr>
            <w:r>
              <w:rPr>
                <w:rFonts w:hint="eastAsia"/>
              </w:rPr>
              <w:t>是否有人员业务培训机制</w:t>
            </w:r>
          </w:p>
        </w:tc>
        <w:tc>
          <w:tcPr>
            <w:tcW w:w="1883" w:type="dxa"/>
            <w:vAlign w:val="center"/>
          </w:tcPr>
          <w:p>
            <w:pPr>
              <w:rPr>
                <w:rFonts w:hint="eastAsia"/>
              </w:rPr>
            </w:pPr>
            <w:r>
              <w:rPr>
                <w:rFonts w:hint="eastAsia"/>
              </w:rPr>
              <w:sym w:font="Wingdings 2" w:char="00A3"/>
            </w:r>
            <w:r>
              <w:rPr>
                <w:rFonts w:hint="eastAsia"/>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 w:hRule="atLeast"/>
          <w:jc w:val="center"/>
        </w:trPr>
        <w:tc>
          <w:tcPr>
            <w:tcW w:w="2454" w:type="dxa"/>
            <w:vAlign w:val="center"/>
          </w:tcPr>
          <w:p>
            <w:pPr>
              <w:rPr>
                <w:rFonts w:hint="eastAsia"/>
              </w:rPr>
            </w:pPr>
            <w:r>
              <w:rPr>
                <w:rFonts w:hint="eastAsia"/>
              </w:rPr>
              <w:t>是否有团组1对1服务机制</w:t>
            </w:r>
          </w:p>
        </w:tc>
        <w:tc>
          <w:tcPr>
            <w:tcW w:w="2100" w:type="dxa"/>
            <w:vAlign w:val="center"/>
          </w:tcPr>
          <w:p>
            <w:pPr>
              <w:rPr>
                <w:rFonts w:hint="eastAsia"/>
              </w:rPr>
            </w:pPr>
            <w:r>
              <w:rPr>
                <w:rFonts w:hint="eastAsia"/>
              </w:rPr>
              <w:sym w:font="Wingdings 2" w:char="00A3"/>
            </w:r>
            <w:r>
              <w:rPr>
                <w:rFonts w:hint="eastAsia"/>
              </w:rPr>
              <w:t>是     □否</w:t>
            </w:r>
          </w:p>
        </w:tc>
        <w:tc>
          <w:tcPr>
            <w:tcW w:w="2085" w:type="dxa"/>
            <w:vAlign w:val="center"/>
          </w:tcPr>
          <w:p>
            <w:pPr>
              <w:rPr>
                <w:rFonts w:hint="eastAsia"/>
              </w:rPr>
            </w:pPr>
            <w:r>
              <w:rPr>
                <w:rFonts w:hint="eastAsia"/>
              </w:rPr>
              <w:t>是否有团组出访期间服务人员24小时应急服务机制</w:t>
            </w:r>
          </w:p>
        </w:tc>
        <w:tc>
          <w:tcPr>
            <w:tcW w:w="1883" w:type="dxa"/>
            <w:vAlign w:val="center"/>
          </w:tcPr>
          <w:p>
            <w:pPr>
              <w:rPr>
                <w:rFonts w:hint="eastAsia"/>
              </w:rPr>
            </w:pPr>
            <w:r>
              <w:rPr>
                <w:rFonts w:hint="eastAsia"/>
              </w:rPr>
              <w:sym w:font="Wingdings 2" w:char="00A3"/>
            </w:r>
            <w:r>
              <w:rPr>
                <w:rFonts w:hint="eastAsia"/>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3" w:hRule="atLeast"/>
          <w:jc w:val="center"/>
        </w:trPr>
        <w:tc>
          <w:tcPr>
            <w:tcW w:w="2454" w:type="dxa"/>
            <w:vAlign w:val="center"/>
          </w:tcPr>
          <w:p>
            <w:pPr>
              <w:rPr>
                <w:rFonts w:hint="eastAsia"/>
              </w:rPr>
            </w:pPr>
            <w:r>
              <w:rPr>
                <w:rFonts w:hint="eastAsia"/>
              </w:rPr>
              <w:t>安全制度及应急预案建设情况</w:t>
            </w:r>
          </w:p>
        </w:tc>
        <w:tc>
          <w:tcPr>
            <w:tcW w:w="6068" w:type="dxa"/>
            <w:gridSpan w:val="3"/>
            <w:vAlign w:val="center"/>
          </w:tcPr>
          <w:p>
            <w:pPr>
              <w:rPr>
                <w:rFonts w:hint="eastAsia"/>
              </w:rPr>
            </w:pPr>
            <w:r>
              <w:rPr>
                <w:rFonts w:hint="eastAsia"/>
              </w:rPr>
              <w:t>自述（佐证材料附后）：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2" w:hRule="atLeast"/>
          <w:jc w:val="center"/>
        </w:trPr>
        <w:tc>
          <w:tcPr>
            <w:tcW w:w="2454" w:type="dxa"/>
            <w:vAlign w:val="center"/>
          </w:tcPr>
          <w:p>
            <w:pPr>
              <w:rPr>
                <w:rFonts w:hint="eastAsia"/>
              </w:rPr>
            </w:pPr>
            <w:r>
              <w:rPr>
                <w:rFonts w:hint="eastAsia"/>
              </w:rPr>
              <w:t>服务方案和流程</w:t>
            </w:r>
          </w:p>
        </w:tc>
        <w:tc>
          <w:tcPr>
            <w:tcW w:w="6068" w:type="dxa"/>
            <w:gridSpan w:val="3"/>
            <w:vAlign w:val="center"/>
          </w:tcPr>
          <w:p>
            <w:pPr>
              <w:rPr>
                <w:rFonts w:hint="eastAsia"/>
              </w:rPr>
            </w:pPr>
            <w:r>
              <w:rPr>
                <w:rFonts w:hint="eastAsia"/>
              </w:rPr>
              <w:t>自述（佐证材料附后）：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1" w:hRule="atLeast"/>
          <w:jc w:val="center"/>
        </w:trPr>
        <w:tc>
          <w:tcPr>
            <w:tcW w:w="2454" w:type="dxa"/>
            <w:vAlign w:val="center"/>
          </w:tcPr>
          <w:p>
            <w:pPr>
              <w:rPr>
                <w:rFonts w:hint="eastAsia"/>
              </w:rPr>
            </w:pPr>
            <w:r>
              <w:rPr>
                <w:rFonts w:hint="eastAsia"/>
              </w:rPr>
              <w:t>服务质量承诺</w:t>
            </w:r>
          </w:p>
        </w:tc>
        <w:tc>
          <w:tcPr>
            <w:tcW w:w="6068" w:type="dxa"/>
            <w:gridSpan w:val="3"/>
            <w:vAlign w:val="center"/>
          </w:tcPr>
          <w:p>
            <w:pPr>
              <w:rPr>
                <w:rFonts w:hint="eastAsia"/>
              </w:rPr>
            </w:pPr>
            <w:r>
              <w:rPr>
                <w:rFonts w:hint="eastAsia"/>
              </w:rPr>
              <w:t>自述（佐证材料附后）：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1" w:hRule="atLeast"/>
          <w:jc w:val="center"/>
        </w:trPr>
        <w:tc>
          <w:tcPr>
            <w:tcW w:w="2454" w:type="dxa"/>
            <w:vAlign w:val="center"/>
          </w:tcPr>
          <w:p>
            <w:pPr>
              <w:rPr>
                <w:rFonts w:hint="eastAsia"/>
              </w:rPr>
            </w:pPr>
            <w:r>
              <w:rPr>
                <w:rFonts w:hint="eastAsia"/>
              </w:rPr>
              <w:t>财务会计制度</w:t>
            </w:r>
          </w:p>
        </w:tc>
        <w:tc>
          <w:tcPr>
            <w:tcW w:w="6068" w:type="dxa"/>
            <w:gridSpan w:val="3"/>
            <w:vAlign w:val="center"/>
          </w:tcPr>
          <w:p>
            <w:pPr>
              <w:rPr>
                <w:rFonts w:hint="eastAsia"/>
              </w:rPr>
            </w:pPr>
            <w:r>
              <w:rPr>
                <w:rFonts w:hint="eastAsia"/>
              </w:rPr>
              <w:t>自述（佐证材料附后）：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9" w:hRule="atLeast"/>
          <w:jc w:val="center"/>
        </w:trPr>
        <w:tc>
          <w:tcPr>
            <w:tcW w:w="8522" w:type="dxa"/>
            <w:gridSpan w:val="4"/>
            <w:tcBorders>
              <w:bottom w:val="single" w:color="auto" w:sz="4" w:space="0"/>
            </w:tcBorders>
            <w:vAlign w:val="center"/>
          </w:tcPr>
          <w:p>
            <w:pPr>
              <w:rPr>
                <w:rFonts w:hint="eastAsia"/>
              </w:rPr>
            </w:pPr>
            <w:r>
              <w:rPr>
                <w:rFonts w:hint="eastAsia"/>
              </w:rPr>
              <w:t>本机构承诺：</w:t>
            </w:r>
          </w:p>
          <w:p>
            <w:pPr>
              <w:rPr>
                <w:rFonts w:hint="eastAsia"/>
              </w:rPr>
            </w:pPr>
            <w:r>
              <w:rPr>
                <w:rFonts w:hint="eastAsia"/>
              </w:rPr>
              <w:t>1.所提交的全部申请材料真实、合法、有效。</w:t>
            </w:r>
          </w:p>
          <w:p>
            <w:pPr>
              <w:rPr>
                <w:rFonts w:hint="eastAsia"/>
              </w:rPr>
            </w:pPr>
            <w:r>
              <w:rPr>
                <w:rFonts w:hint="eastAsia"/>
              </w:rPr>
              <w:t>2.严格执行有关法律、法规、规章规定，承担违反法律、法规、规章等规定所产生的一切后果。</w:t>
            </w:r>
          </w:p>
          <w:p>
            <w:pPr>
              <w:rPr>
                <w:rFonts w:hint="eastAsia"/>
              </w:rPr>
            </w:pPr>
            <w:r>
              <w:rPr>
                <w:rFonts w:hint="eastAsia"/>
              </w:rPr>
              <w:t>3.严格按照要求及时、准确完成委托任务。</w:t>
            </w:r>
          </w:p>
          <w:p>
            <w:pPr>
              <w:rPr>
                <w:rFonts w:hint="eastAsia"/>
              </w:rPr>
            </w:pPr>
          </w:p>
          <w:p>
            <w:pPr>
              <w:rPr>
                <w:rFonts w:hint="eastAsia"/>
              </w:rPr>
            </w:pPr>
          </w:p>
          <w:p>
            <w:pPr>
              <w:rPr>
                <w:rFonts w:hint="eastAsia"/>
              </w:rPr>
            </w:pPr>
            <w:r>
              <w:rPr>
                <w:rFonts w:hint="eastAsia"/>
              </w:rPr>
              <w:t xml:space="preserve">                                       法人代表（签字）：</w:t>
            </w:r>
          </w:p>
          <w:p>
            <w:pPr>
              <w:rPr>
                <w:rFonts w:hint="eastAsia"/>
              </w:rPr>
            </w:pPr>
            <w:r>
              <w:rPr>
                <w:rFonts w:hint="eastAsia"/>
              </w:rPr>
              <w:t xml:space="preserve">                                               （单位公章）</w:t>
            </w:r>
          </w:p>
          <w:p>
            <w:pPr>
              <w:rPr>
                <w:rFonts w:hint="eastAsia"/>
              </w:rPr>
            </w:pPr>
          </w:p>
        </w:tc>
      </w:tr>
    </w:tbl>
    <w:p>
      <w:pPr>
        <w:rPr>
          <w:rFonts w:ascii="仿宋_GB2312" w:eastAsia="仿宋_GB2312"/>
          <w:color w:val="000000"/>
          <w:sz w:val="32"/>
          <w:szCs w:val="32"/>
        </w:rPr>
      </w:pPr>
      <w:r>
        <w:rPr>
          <w:rFonts w:hint="eastAsia"/>
        </w:rPr>
        <w:t>填表备注：本表涉及金额指人民币，空位填数字或文字；以上请提供真实材料（尽量附上证明材料），如发现虚假资料，将取消其资格。</w:t>
      </w:r>
    </w:p>
    <w:p>
      <w:pPr>
        <w:spacing w:line="360" w:lineRule="auto"/>
        <w:rPr>
          <w:rFonts w:hint="eastAsia" w:ascii="宋体" w:hAnsi="宋体"/>
          <w:szCs w:val="21"/>
        </w:rPr>
      </w:pPr>
    </w:p>
    <w:p>
      <w:pPr>
        <w:snapToGrid w:val="0"/>
        <w:jc w:val="center"/>
        <w:outlineLvl w:val="0"/>
        <w:rPr>
          <w:rFonts w:hint="eastAsia" w:ascii="仿宋" w:hAnsi="仿宋" w:eastAsia="仿宋" w:cs="仿宋"/>
          <w:b/>
          <w:szCs w:val="32"/>
        </w:rPr>
      </w:pPr>
      <w:r>
        <w:rPr>
          <w:rFonts w:hint="eastAsia" w:ascii="宋体" w:hAnsi="宋体"/>
          <w:color w:val="000000"/>
          <w:szCs w:val="21"/>
        </w:rPr>
        <w:br w:type="page"/>
      </w:r>
      <w:bookmarkStart w:id="2" w:name="_Toc17704"/>
      <w:r>
        <w:rPr>
          <w:rFonts w:hint="eastAsia" w:ascii="仿宋" w:hAnsi="仿宋" w:eastAsia="仿宋" w:cs="仿宋"/>
          <w:b/>
          <w:sz w:val="36"/>
          <w:szCs w:val="36"/>
        </w:rPr>
        <w:t>提供申报资料清单</w:t>
      </w:r>
      <w:bookmarkEnd w:id="2"/>
      <w:r>
        <w:rPr>
          <w:rFonts w:hint="eastAsia" w:ascii="仿宋" w:hAnsi="仿宋" w:eastAsia="仿宋" w:cs="仿宋"/>
          <w:b/>
          <w:szCs w:val="32"/>
        </w:rPr>
        <w:t xml:space="preserve">    </w:t>
      </w:r>
    </w:p>
    <w:tbl>
      <w:tblPr>
        <w:tblStyle w:val="5"/>
        <w:tblW w:w="90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7"/>
        <w:gridCol w:w="1592"/>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4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Cs w:val="21"/>
              </w:rPr>
            </w:pPr>
            <w:r>
              <w:rPr>
                <w:rFonts w:hint="eastAsia" w:ascii="仿宋" w:hAnsi="仿宋" w:eastAsia="仿宋" w:cs="仿宋"/>
                <w:b/>
                <w:bCs/>
                <w:szCs w:val="21"/>
              </w:rPr>
              <w:t>名 称</w:t>
            </w: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Cs w:val="21"/>
              </w:rPr>
            </w:pPr>
            <w:r>
              <w:rPr>
                <w:rFonts w:hint="eastAsia" w:ascii="仿宋" w:hAnsi="仿宋" w:eastAsia="仿宋" w:cs="仿宋"/>
                <w:b/>
                <w:bCs/>
                <w:szCs w:val="21"/>
              </w:rPr>
              <w:t>是否提供</w:t>
            </w:r>
          </w:p>
          <w:p>
            <w:pPr>
              <w:jc w:val="center"/>
              <w:rPr>
                <w:rFonts w:hint="eastAsia" w:ascii="仿宋" w:hAnsi="仿宋" w:eastAsia="仿宋" w:cs="仿宋"/>
                <w:b/>
                <w:bCs/>
                <w:szCs w:val="21"/>
              </w:rPr>
            </w:pPr>
            <w:r>
              <w:rPr>
                <w:rFonts w:hint="eastAsia" w:ascii="仿宋" w:hAnsi="仿宋" w:eastAsia="仿宋" w:cs="仿宋"/>
                <w:b/>
                <w:bCs/>
                <w:szCs w:val="21"/>
              </w:rPr>
              <w:t>（填“是”或“否”）</w:t>
            </w:r>
          </w:p>
        </w:tc>
        <w:tc>
          <w:tcPr>
            <w:tcW w:w="25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Cs w:val="21"/>
              </w:rPr>
            </w:pPr>
            <w:r>
              <w:rPr>
                <w:rFonts w:hint="eastAsia" w:ascii="仿宋" w:hAnsi="仿宋" w:eastAsia="仿宋" w:cs="仿宋"/>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488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1.申报单位简介</w:t>
            </w: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Cs w:val="21"/>
              </w:rPr>
            </w:pPr>
            <w:r>
              <w:rPr>
                <w:rFonts w:hint="eastAsia" w:ascii="仿宋" w:hAnsi="仿宋" w:eastAsia="仿宋" w:cs="仿宋"/>
                <w:b/>
                <w:bCs/>
                <w:szCs w:val="21"/>
              </w:rPr>
              <w:t>（见申报书第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4887"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r>
              <w:rPr>
                <w:rFonts w:hint="eastAsia"/>
              </w:rPr>
              <w:t>2.营业执照（或事业法人登记证等相关证明）副本（复印件）</w:t>
            </w:r>
            <w:r>
              <w:rPr>
                <w:rFonts w:hint="eastAsia"/>
                <w:lang w:eastAsia="zh-CN"/>
              </w:rPr>
              <w:t>，在广州市内设有固定的办公场所和专业工作人员证明材料</w:t>
            </w: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Cs w:val="21"/>
              </w:rPr>
            </w:pPr>
            <w:r>
              <w:rPr>
                <w:rFonts w:hint="eastAsia" w:ascii="仿宋" w:hAnsi="仿宋" w:eastAsia="仿宋" w:cs="仿宋"/>
                <w:b/>
                <w:bCs/>
                <w:szCs w:val="21"/>
              </w:rPr>
              <w:t>（见申报书第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488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3.特许经营出国（出境）旅游业务许可证（复印件）</w:t>
            </w: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b/>
                <w:bCs/>
                <w:szCs w:val="21"/>
              </w:rPr>
            </w:pPr>
            <w:r>
              <w:rPr>
                <w:rFonts w:hint="eastAsia" w:ascii="仿宋" w:hAnsi="仿宋" w:eastAsia="仿宋" w:cs="仿宋"/>
                <w:b/>
                <w:bCs/>
                <w:szCs w:val="21"/>
              </w:rPr>
              <w:t>（见申报书第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488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4.法定代表人授权书（参考法定代表人授权书格式）</w:t>
            </w: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Cs w:val="21"/>
              </w:rPr>
            </w:pPr>
            <w:r>
              <w:rPr>
                <w:rFonts w:hint="eastAsia" w:ascii="仿宋" w:hAnsi="仿宋" w:eastAsia="仿宋" w:cs="仿宋"/>
                <w:b/>
                <w:bCs/>
                <w:szCs w:val="21"/>
              </w:rPr>
              <w:t>（见申报书第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488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5.工作人员专业素质证明材料（含工作年限、专业证书复印件、培训证明等），及截止申报3个月内的企业社保缴纳证明</w:t>
            </w: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Cs w:val="21"/>
              </w:rPr>
            </w:pPr>
            <w:r>
              <w:rPr>
                <w:rFonts w:hint="eastAsia" w:ascii="仿宋" w:hAnsi="仿宋" w:eastAsia="仿宋" w:cs="仿宋"/>
                <w:b/>
                <w:bCs/>
                <w:szCs w:val="21"/>
              </w:rPr>
              <w:t>（见申报书第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488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6.2016-2017年经审计的财务报表</w:t>
            </w: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Cs w:val="21"/>
              </w:rPr>
            </w:pPr>
            <w:r>
              <w:rPr>
                <w:rFonts w:hint="eastAsia" w:ascii="仿宋" w:hAnsi="仿宋" w:eastAsia="仿宋" w:cs="仿宋"/>
                <w:b/>
                <w:bCs/>
                <w:szCs w:val="21"/>
              </w:rPr>
              <w:t>（见申报书第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488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7.有关业绩证明材料</w:t>
            </w: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b/>
                <w:bCs/>
                <w:szCs w:val="21"/>
              </w:rPr>
            </w:pPr>
            <w:r>
              <w:rPr>
                <w:rFonts w:hint="eastAsia" w:ascii="仿宋" w:hAnsi="仿宋" w:eastAsia="仿宋" w:cs="仿宋"/>
                <w:b/>
                <w:bCs/>
                <w:szCs w:val="21"/>
              </w:rPr>
              <w:t>（见申报书第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488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8.近3年内在经营活动中没有违法记录及重大质量投诉的书面声明</w:t>
            </w: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Cs w:val="21"/>
              </w:rPr>
            </w:pPr>
            <w:r>
              <w:rPr>
                <w:rFonts w:hint="eastAsia" w:ascii="仿宋" w:hAnsi="仿宋" w:eastAsia="仿宋" w:cs="仿宋"/>
                <w:b/>
                <w:bCs/>
                <w:szCs w:val="21"/>
              </w:rPr>
              <w:t>（见申报书第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488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9.有政府公务机票代理资质或与具有以上资质的直销机构或代理机构有合作关系的证明材料</w:t>
            </w: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Cs w:val="21"/>
              </w:rPr>
            </w:pPr>
            <w:r>
              <w:rPr>
                <w:rFonts w:hint="eastAsia" w:ascii="仿宋" w:hAnsi="仿宋" w:eastAsia="仿宋" w:cs="仿宋"/>
                <w:b/>
                <w:bCs/>
                <w:szCs w:val="21"/>
              </w:rPr>
              <w:t>（见申报书第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488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10.因公出国（境）团组设计案例（相关要求参考因公出国团组案例设计需求说明）</w:t>
            </w: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Cs w:val="21"/>
              </w:rPr>
            </w:pPr>
            <w:r>
              <w:rPr>
                <w:rFonts w:hint="eastAsia" w:ascii="仿宋" w:hAnsi="仿宋" w:eastAsia="仿宋" w:cs="仿宋"/>
                <w:b/>
                <w:bCs/>
                <w:szCs w:val="21"/>
              </w:rPr>
              <w:t>（见申报书第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488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11.资格性审查要求的其他资质证明文件</w:t>
            </w: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Cs w:val="21"/>
              </w:rPr>
            </w:pPr>
            <w:r>
              <w:rPr>
                <w:rFonts w:hint="eastAsia" w:ascii="仿宋" w:hAnsi="仿宋" w:eastAsia="仿宋" w:cs="仿宋"/>
                <w:b/>
                <w:bCs/>
                <w:szCs w:val="21"/>
              </w:rPr>
              <w:t>（见申报书第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488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12.其他相关证明材料</w:t>
            </w: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Cs w:val="21"/>
              </w:rPr>
            </w:pPr>
            <w:r>
              <w:rPr>
                <w:rFonts w:hint="eastAsia" w:ascii="仿宋" w:hAnsi="仿宋" w:eastAsia="仿宋" w:cs="仿宋"/>
                <w:b/>
                <w:bCs/>
                <w:szCs w:val="21"/>
              </w:rPr>
              <w:t>（见申报书第   页）</w:t>
            </w:r>
          </w:p>
        </w:tc>
      </w:tr>
    </w:tbl>
    <w:p>
      <w:pPr>
        <w:spacing w:line="360" w:lineRule="auto"/>
        <w:ind w:firstLine="4620" w:firstLineChars="2200"/>
        <w:rPr>
          <w:rFonts w:hint="eastAsia" w:ascii="宋体" w:hAnsi="宋体"/>
          <w:color w:val="000000"/>
          <w:szCs w:val="21"/>
        </w:rPr>
      </w:pPr>
    </w:p>
    <w:p>
      <w:pPr>
        <w:pStyle w:val="2"/>
        <w:spacing w:before="0" w:after="0" w:line="360" w:lineRule="auto"/>
        <w:rPr>
          <w:rFonts w:hint="eastAsia" w:ascii="宋体" w:hAnsi="宋体" w:eastAsia="宋体"/>
          <w:color w:val="000000"/>
          <w:sz w:val="21"/>
          <w:szCs w:val="21"/>
        </w:rPr>
      </w:pPr>
      <w:r>
        <w:rPr>
          <w:rFonts w:hint="eastAsia" w:ascii="宋体" w:hAnsi="宋体"/>
          <w:b w:val="0"/>
          <w:bCs w:val="0"/>
          <w:color w:val="000000"/>
          <w:szCs w:val="21"/>
        </w:rPr>
        <w:br w:type="page"/>
      </w:r>
      <w:bookmarkStart w:id="3" w:name="_Toc256676961"/>
      <w:r>
        <w:rPr>
          <w:rFonts w:hint="eastAsia" w:ascii="宋体" w:hAnsi="宋体" w:eastAsia="宋体"/>
          <w:color w:val="000000"/>
          <w:sz w:val="21"/>
          <w:szCs w:val="21"/>
        </w:rPr>
        <w:t>法定代表人授权书格式</w:t>
      </w:r>
      <w:bookmarkEnd w:id="3"/>
    </w:p>
    <w:p>
      <w:pPr>
        <w:pStyle w:val="3"/>
        <w:spacing w:line="360" w:lineRule="auto"/>
        <w:rPr>
          <w:rFonts w:hint="eastAsia" w:hAnsi="宋体"/>
          <w:color w:val="000000"/>
        </w:rPr>
      </w:pPr>
    </w:p>
    <w:p>
      <w:pPr>
        <w:pStyle w:val="3"/>
        <w:spacing w:line="360" w:lineRule="auto"/>
        <w:jc w:val="center"/>
        <w:rPr>
          <w:rFonts w:hint="eastAsia" w:hAnsi="宋体"/>
          <w:b/>
          <w:color w:val="000000"/>
          <w:sz w:val="24"/>
          <w:szCs w:val="24"/>
        </w:rPr>
      </w:pPr>
      <w:r>
        <w:rPr>
          <w:rFonts w:hint="eastAsia" w:hAnsi="宋体"/>
          <w:b/>
          <w:color w:val="000000"/>
          <w:sz w:val="24"/>
          <w:szCs w:val="24"/>
        </w:rPr>
        <w:t>法定代表人授权书</w:t>
      </w:r>
    </w:p>
    <w:p>
      <w:pPr>
        <w:pStyle w:val="3"/>
        <w:spacing w:line="360" w:lineRule="auto"/>
        <w:rPr>
          <w:rFonts w:hint="eastAsia" w:hAnsi="宋体"/>
          <w:color w:val="000000"/>
        </w:rPr>
      </w:pPr>
    </w:p>
    <w:p>
      <w:pPr>
        <w:pStyle w:val="3"/>
        <w:spacing w:line="360" w:lineRule="auto"/>
        <w:rPr>
          <w:rFonts w:hint="eastAsia" w:hAnsi="宋体"/>
          <w:b/>
          <w:color w:val="000000"/>
        </w:rPr>
      </w:pPr>
      <w:r>
        <w:rPr>
          <w:rFonts w:hint="eastAsia" w:hAnsi="宋体"/>
          <w:color w:val="000000"/>
        </w:rPr>
        <w:t>致：</w:t>
      </w:r>
      <w:r>
        <w:rPr>
          <w:rFonts w:hint="eastAsia" w:hAnsi="宋体"/>
          <w:b/>
          <w:color w:val="000000"/>
        </w:rPr>
        <w:t>省农业投资项目中心</w:t>
      </w:r>
    </w:p>
    <w:p>
      <w:pPr>
        <w:pStyle w:val="3"/>
        <w:spacing w:line="360" w:lineRule="auto"/>
        <w:ind w:firstLine="420" w:firstLineChars="200"/>
        <w:rPr>
          <w:rFonts w:hint="eastAsia" w:hAnsi="宋体"/>
          <w:color w:val="000000"/>
        </w:rPr>
      </w:pPr>
      <w:r>
        <w:rPr>
          <w:rFonts w:hint="eastAsia" w:hAnsi="宋体"/>
          <w:color w:val="000000"/>
        </w:rPr>
        <w:t>本授权书声明：</w:t>
      </w:r>
      <w:r>
        <w:rPr>
          <w:rFonts w:hint="eastAsia" w:hAnsi="宋体"/>
          <w:color w:val="000000"/>
          <w:u w:val="single"/>
        </w:rPr>
        <w:t xml:space="preserve">           </w:t>
      </w:r>
      <w:r>
        <w:rPr>
          <w:rFonts w:hint="eastAsia" w:hAnsi="宋体"/>
          <w:color w:val="000000"/>
        </w:rPr>
        <w:t>是注册于</w:t>
      </w:r>
      <w:r>
        <w:rPr>
          <w:rFonts w:hint="eastAsia" w:hAnsi="宋体"/>
          <w:color w:val="000000"/>
          <w:u w:val="single"/>
        </w:rPr>
        <w:t xml:space="preserve">        </w:t>
      </w:r>
      <w:r>
        <w:rPr>
          <w:rFonts w:hint="eastAsia" w:hAnsi="宋体"/>
          <w:i/>
          <w:color w:val="000000"/>
          <w:u w:val="single"/>
        </w:rPr>
        <w:t xml:space="preserve">（国家或地区）   </w:t>
      </w:r>
      <w:r>
        <w:rPr>
          <w:rFonts w:hint="eastAsia" w:hAnsi="宋体"/>
          <w:color w:val="000000"/>
        </w:rPr>
        <w:t>的</w:t>
      </w:r>
      <w:r>
        <w:rPr>
          <w:rFonts w:hint="eastAsia" w:hAnsi="宋体"/>
          <w:color w:val="000000"/>
          <w:u w:val="single"/>
        </w:rPr>
        <w:t xml:space="preserve">      </w:t>
      </w:r>
      <w:r>
        <w:rPr>
          <w:rFonts w:hint="eastAsia" w:hAnsi="宋体"/>
          <w:i/>
          <w:color w:val="000000"/>
          <w:u w:val="single"/>
        </w:rPr>
        <w:t xml:space="preserve">（申报单位名称）     </w:t>
      </w:r>
      <w:r>
        <w:rPr>
          <w:rFonts w:hint="eastAsia" w:hAnsi="宋体"/>
          <w:color w:val="000000"/>
        </w:rPr>
        <w:t>的法定代表人，现任</w:t>
      </w:r>
      <w:r>
        <w:rPr>
          <w:rFonts w:hint="eastAsia" w:hAnsi="宋体"/>
          <w:color w:val="000000"/>
          <w:u w:val="single"/>
        </w:rPr>
        <w:t xml:space="preserve">        </w:t>
      </w:r>
      <w:r>
        <w:rPr>
          <w:rFonts w:hint="eastAsia" w:hAnsi="宋体"/>
          <w:color w:val="000000"/>
        </w:rPr>
        <w:t>职务，有效证件号码：</w:t>
      </w:r>
      <w:r>
        <w:rPr>
          <w:rFonts w:hint="eastAsia" w:hAnsi="宋体"/>
          <w:color w:val="000000"/>
          <w:u w:val="single"/>
        </w:rPr>
        <w:t xml:space="preserve">                            </w:t>
      </w:r>
      <w:r>
        <w:rPr>
          <w:rFonts w:hint="eastAsia" w:hAnsi="宋体"/>
          <w:color w:val="000000"/>
        </w:rPr>
        <w:t>。现授权</w:t>
      </w:r>
      <w:r>
        <w:rPr>
          <w:rFonts w:hint="eastAsia" w:hAnsi="宋体"/>
          <w:color w:val="000000"/>
          <w:u w:val="single"/>
        </w:rPr>
        <w:t xml:space="preserve">    </w:t>
      </w:r>
      <w:r>
        <w:rPr>
          <w:rFonts w:hint="eastAsia" w:hAnsi="宋体"/>
          <w:i/>
          <w:color w:val="000000"/>
          <w:u w:val="single"/>
        </w:rPr>
        <w:t xml:space="preserve">（姓名、职务）    </w:t>
      </w:r>
      <w:r>
        <w:rPr>
          <w:rFonts w:hint="eastAsia" w:hAnsi="宋体"/>
          <w:color w:val="000000"/>
        </w:rPr>
        <w:t>作为我公司唯一的全权代理人，就</w:t>
      </w:r>
      <w:r>
        <w:rPr>
          <w:rFonts w:hint="eastAsia" w:hAnsi="宋体"/>
          <w:color w:val="000000"/>
          <w:u w:val="single"/>
        </w:rPr>
        <w:t xml:space="preserve">  广东省农业厅因公出国（境）团组社会化服务机构遴选  </w:t>
      </w:r>
      <w:r>
        <w:rPr>
          <w:rFonts w:hint="eastAsia" w:hAnsi="宋体"/>
          <w:color w:val="000000"/>
        </w:rPr>
        <w:t>项目申报和合同执行，以我方的名义处理一切与之有关的事宜。</w:t>
      </w:r>
    </w:p>
    <w:p>
      <w:pPr>
        <w:spacing w:line="360" w:lineRule="auto"/>
        <w:ind w:firstLine="420" w:firstLineChars="200"/>
        <w:rPr>
          <w:rFonts w:hint="eastAsia" w:ascii="宋体" w:hAnsi="宋体"/>
          <w:color w:val="000000"/>
          <w:szCs w:val="21"/>
        </w:rPr>
      </w:pPr>
      <w:r>
        <w:rPr>
          <w:rFonts w:hint="eastAsia" w:ascii="宋体" w:hAnsi="宋体"/>
          <w:color w:val="000000"/>
          <w:szCs w:val="21"/>
        </w:rPr>
        <w:t>本授权书于</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日签字生效，特此声明。</w:t>
      </w:r>
    </w:p>
    <w:p>
      <w:pPr>
        <w:spacing w:line="360" w:lineRule="auto"/>
        <w:rPr>
          <w:rFonts w:hint="eastAsia" w:ascii="宋体" w:hAnsi="宋体"/>
          <w:color w:val="000000"/>
          <w:szCs w:val="21"/>
        </w:rPr>
      </w:pPr>
      <w:r>
        <mc:AlternateContent>
          <mc:Choice Requires="wps">
            <w:drawing>
              <wp:anchor distT="0" distB="0" distL="114300" distR="114300" simplePos="0" relativeHeight="251659264" behindDoc="0" locked="0" layoutInCell="1" allowOverlap="1">
                <wp:simplePos x="0" y="0"/>
                <wp:positionH relativeFrom="column">
                  <wp:posOffset>2468245</wp:posOffset>
                </wp:positionH>
                <wp:positionV relativeFrom="paragraph">
                  <wp:posOffset>140335</wp:posOffset>
                </wp:positionV>
                <wp:extent cx="2372360" cy="1367790"/>
                <wp:effectExtent l="5080" t="4445" r="22860" b="18415"/>
                <wp:wrapNone/>
                <wp:docPr id="2" name="流程图: 过程 2"/>
                <wp:cNvGraphicFramePr/>
                <a:graphic xmlns:a="http://schemas.openxmlformats.org/drawingml/2006/main">
                  <a:graphicData uri="http://schemas.microsoft.com/office/word/2010/wordprocessingShape">
                    <wps:wsp>
                      <wps:cNvSpPr/>
                      <wps:spPr>
                        <a:xfrm>
                          <a:off x="0" y="0"/>
                          <a:ext cx="2372360" cy="1367790"/>
                        </a:xfrm>
                        <a:prstGeom prst="flowChartProcess">
                          <a:avLst/>
                        </a:prstGeom>
                        <a:solidFill>
                          <a:srgbClr val="FFFFFF"/>
                        </a:solidFill>
                        <a:ln w="9525" cap="sq" cmpd="sng">
                          <a:solidFill>
                            <a:srgbClr val="000000"/>
                          </a:solidFill>
                          <a:prstDash val="sysDot"/>
                          <a:miter/>
                          <a:headEnd type="none" w="med" len="med"/>
                          <a:tailEnd type="none" w="med" len="med"/>
                        </a:ln>
                      </wps:spPr>
                      <wps:txbx>
                        <w:txbxContent>
                          <w:p>
                            <w:pPr>
                              <w:rPr>
                                <w:rFonts w:hint="eastAsia"/>
                              </w:rPr>
                            </w:pPr>
                          </w:p>
                          <w:p>
                            <w:pPr>
                              <w:rPr>
                                <w:rFonts w:hint="eastAsia"/>
                              </w:rPr>
                            </w:pPr>
                          </w:p>
                          <w:p>
                            <w:pPr>
                              <w:jc w:val="center"/>
                              <w:rPr>
                                <w:rFonts w:hint="eastAsia" w:ascii="楷体" w:hAnsi="楷体" w:eastAsia="楷体" w:cs="楷体"/>
                                <w:color w:val="7E7E7E"/>
                              </w:rPr>
                            </w:pPr>
                            <w:r>
                              <w:rPr>
                                <w:rFonts w:hint="eastAsia" w:ascii="楷体" w:hAnsi="楷体" w:eastAsia="楷体" w:cs="楷体"/>
                                <w:color w:val="7E7E7E"/>
                              </w:rPr>
                              <w:t>法定代表人身份证背面</w:t>
                            </w:r>
                          </w:p>
                        </w:txbxContent>
                      </wps:txbx>
                      <wps:bodyPr upright="1"/>
                    </wps:wsp>
                  </a:graphicData>
                </a:graphic>
              </wp:anchor>
            </w:drawing>
          </mc:Choice>
          <mc:Fallback>
            <w:pict>
              <v:shape id="_x0000_s1026" o:spid="_x0000_s1026" o:spt="109" type="#_x0000_t109" style="position:absolute;left:0pt;margin-left:194.35pt;margin-top:11.05pt;height:107.7pt;width:186.8pt;z-index:251659264;mso-width-relative:page;mso-height-relative:page;" fillcolor="#FFFFFF" filled="t" stroked="t" coordsize="21600,21600" o:gfxdata="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gehM82AAAAAoBAAAPAAAAAAAAAAEAIAAAACIAAABkcnMv&#10;ZG93bnJldi54bWxQSwECFAAUAAAACACHTuJAA2+fwQMCAADyAwAADgAAAAAAAAABACAAAAAnAQAA&#10;ZHJzL2Uyb0RvYy54bWxQSwUGAAAAAAYABgBZAQAAnAUAAAAA&#10;">
                <v:fill on="t" focussize="0,0"/>
                <v:stroke color="#000000" joinstyle="miter" dashstyle="1 1" endcap="square"/>
                <v:imagedata o:title=""/>
                <o:lock v:ext="edit" aspectratio="f"/>
                <v:textbox>
                  <w:txbxContent>
                    <w:p>
                      <w:pPr>
                        <w:rPr>
                          <w:rFonts w:hint="eastAsia"/>
                        </w:rPr>
                      </w:pPr>
                    </w:p>
                    <w:p>
                      <w:pPr>
                        <w:rPr>
                          <w:rFonts w:hint="eastAsia"/>
                        </w:rPr>
                      </w:pPr>
                    </w:p>
                    <w:p>
                      <w:pPr>
                        <w:jc w:val="center"/>
                        <w:rPr>
                          <w:rFonts w:hint="eastAsia" w:ascii="楷体" w:hAnsi="楷体" w:eastAsia="楷体" w:cs="楷体"/>
                          <w:color w:val="7E7E7E"/>
                        </w:rPr>
                      </w:pPr>
                      <w:r>
                        <w:rPr>
                          <w:rFonts w:hint="eastAsia" w:ascii="楷体" w:hAnsi="楷体" w:eastAsia="楷体" w:cs="楷体"/>
                          <w:color w:val="7E7E7E"/>
                        </w:rPr>
                        <w:t>法定代表人身份证背面</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126365</wp:posOffset>
                </wp:positionV>
                <wp:extent cx="2338070" cy="1367155"/>
                <wp:effectExtent l="4445" t="4445" r="19685" b="19050"/>
                <wp:wrapNone/>
                <wp:docPr id="1" name="流程图: 过程 1"/>
                <wp:cNvGraphicFramePr/>
                <a:graphic xmlns:a="http://schemas.openxmlformats.org/drawingml/2006/main">
                  <a:graphicData uri="http://schemas.microsoft.com/office/word/2010/wordprocessingShape">
                    <wps:wsp>
                      <wps:cNvSpPr/>
                      <wps:spPr>
                        <a:xfrm>
                          <a:off x="0" y="0"/>
                          <a:ext cx="2338070" cy="1367155"/>
                        </a:xfrm>
                        <a:prstGeom prst="flowChartProcess">
                          <a:avLst/>
                        </a:prstGeom>
                        <a:solidFill>
                          <a:srgbClr val="FFFFFF"/>
                        </a:solidFill>
                        <a:ln w="9525" cap="sq" cmpd="sng">
                          <a:solidFill>
                            <a:srgbClr val="000000"/>
                          </a:solidFill>
                          <a:prstDash val="sysDot"/>
                          <a:miter/>
                          <a:headEnd type="none" w="med" len="med"/>
                          <a:tailEnd type="none" w="med" len="med"/>
                        </a:ln>
                      </wps:spPr>
                      <wps:txbx>
                        <w:txbxContent>
                          <w:p>
                            <w:pPr>
                              <w:jc w:val="center"/>
                              <w:rPr>
                                <w:rFonts w:hint="eastAsia"/>
                              </w:rPr>
                            </w:pPr>
                          </w:p>
                          <w:p>
                            <w:pPr>
                              <w:rPr>
                                <w:rFonts w:hint="eastAsia" w:ascii="楷体" w:hAnsi="楷体" w:eastAsia="楷体" w:cs="楷体"/>
                                <w:color w:val="7E7E7E"/>
                              </w:rPr>
                            </w:pPr>
                          </w:p>
                          <w:p>
                            <w:pPr>
                              <w:jc w:val="center"/>
                              <w:rPr>
                                <w:rFonts w:hint="eastAsia" w:ascii="楷体" w:hAnsi="楷体" w:eastAsia="楷体" w:cs="楷体"/>
                                <w:color w:val="7E7E7E"/>
                              </w:rPr>
                            </w:pPr>
                            <w:r>
                              <w:rPr>
                                <w:rFonts w:hint="eastAsia" w:ascii="楷体" w:hAnsi="楷体" w:eastAsia="楷体" w:cs="楷体"/>
                                <w:color w:val="7E7E7E"/>
                              </w:rPr>
                              <w:t>法定代表人身份证正面</w:t>
                            </w:r>
                          </w:p>
                        </w:txbxContent>
                      </wps:txbx>
                      <wps:bodyPr upright="1"/>
                    </wps:wsp>
                  </a:graphicData>
                </a:graphic>
              </wp:anchor>
            </w:drawing>
          </mc:Choice>
          <mc:Fallback>
            <w:pict>
              <v:shape id="_x0000_s1026" o:spid="_x0000_s1026" o:spt="109" type="#_x0000_t109" style="position:absolute;left:0pt;margin-left:-0.65pt;margin-top:9.95pt;height:107.65pt;width:184.1pt;z-index:251658240;mso-width-relative:page;mso-height-relative:page;" fillcolor="#FFFFFF" filled="t" stroked="t" coordsize="21600,21600" o:gfxdata="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x5LTNgAAAAJAQAADwAAAAAAAAABACAAAAAiAAAAZHJzL2Rvd25y&#10;ZXYueG1sUEsBAhQAFAAAAAgAh07iQLFJdb3+AQAA8gMAAA4AAAAAAAAAAQAgAAAAJwEAAGRycy9l&#10;Mm9Eb2MueG1sUEsFBgAAAAAGAAYAWQEAAJcFAAAAAA==&#10;">
                <v:fill on="t" focussize="0,0"/>
                <v:stroke color="#000000" joinstyle="miter" dashstyle="1 1" endcap="square"/>
                <v:imagedata o:title=""/>
                <o:lock v:ext="edit" aspectratio="f"/>
                <v:textbox>
                  <w:txbxContent>
                    <w:p>
                      <w:pPr>
                        <w:jc w:val="center"/>
                        <w:rPr>
                          <w:rFonts w:hint="eastAsia"/>
                        </w:rPr>
                      </w:pPr>
                    </w:p>
                    <w:p>
                      <w:pPr>
                        <w:rPr>
                          <w:rFonts w:hint="eastAsia" w:ascii="楷体" w:hAnsi="楷体" w:eastAsia="楷体" w:cs="楷体"/>
                          <w:color w:val="7E7E7E"/>
                        </w:rPr>
                      </w:pPr>
                    </w:p>
                    <w:p>
                      <w:pPr>
                        <w:jc w:val="center"/>
                        <w:rPr>
                          <w:rFonts w:hint="eastAsia" w:ascii="楷体" w:hAnsi="楷体" w:eastAsia="楷体" w:cs="楷体"/>
                          <w:color w:val="7E7E7E"/>
                        </w:rPr>
                      </w:pPr>
                      <w:r>
                        <w:rPr>
                          <w:rFonts w:hint="eastAsia" w:ascii="楷体" w:hAnsi="楷体" w:eastAsia="楷体" w:cs="楷体"/>
                          <w:color w:val="7E7E7E"/>
                        </w:rPr>
                        <w:t>法定代表人身份证正面</w:t>
                      </w:r>
                    </w:p>
                  </w:txbxContent>
                </v:textbox>
              </v:shape>
            </w:pict>
          </mc:Fallback>
        </mc:AlternateContent>
      </w:r>
    </w:p>
    <w:p>
      <w:pPr>
        <w:spacing w:line="360" w:lineRule="auto"/>
        <w:rPr>
          <w:rFonts w:hint="eastAsia" w:ascii="宋体" w:hAnsi="宋体"/>
          <w:b/>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ind w:left="4599" w:leftChars="2190"/>
        <w:rPr>
          <w:rFonts w:hint="eastAsia" w:ascii="宋体" w:hAnsi="宋体"/>
          <w:color w:val="000000"/>
          <w:szCs w:val="21"/>
        </w:rPr>
      </w:pPr>
    </w:p>
    <w:p>
      <w:pPr>
        <w:spacing w:line="360" w:lineRule="auto"/>
        <w:ind w:left="4599" w:leftChars="2190"/>
        <w:rPr>
          <w:rFonts w:hint="eastAsia" w:ascii="宋体" w:hAnsi="宋体"/>
          <w:color w:val="000000"/>
          <w:szCs w:val="21"/>
        </w:rPr>
      </w:pPr>
    </w:p>
    <w:p>
      <w:pPr>
        <w:spacing w:line="360" w:lineRule="auto"/>
        <w:ind w:left="4599" w:leftChars="2190"/>
        <w:rPr>
          <w:rFonts w:hint="eastAsia" w:ascii="宋体" w:hAnsi="宋体"/>
          <w:color w:val="000000"/>
          <w:szCs w:val="21"/>
        </w:rPr>
      </w:pPr>
      <w:r>
        <w:rPr>
          <w:rFonts w:hint="eastAsia" w:ascii="宋体" w:hAnsi="宋体"/>
          <w:color w:val="000000"/>
          <w:szCs w:val="21"/>
        </w:rPr>
        <w:t>申报单位（盖章）：</w:t>
      </w:r>
    </w:p>
    <w:p>
      <w:pPr>
        <w:spacing w:line="360" w:lineRule="auto"/>
        <w:ind w:left="4599" w:leftChars="2190"/>
        <w:rPr>
          <w:rFonts w:hint="eastAsia" w:ascii="宋体" w:hAnsi="宋体"/>
          <w:color w:val="000000"/>
          <w:szCs w:val="21"/>
        </w:rPr>
      </w:pPr>
    </w:p>
    <w:p>
      <w:pPr>
        <w:spacing w:line="360" w:lineRule="auto"/>
        <w:ind w:left="4599" w:leftChars="2190"/>
        <w:rPr>
          <w:rFonts w:hint="eastAsia" w:ascii="宋体" w:hAnsi="宋体"/>
          <w:color w:val="000000"/>
          <w:szCs w:val="21"/>
        </w:rPr>
      </w:pPr>
      <w:r>
        <w:rPr>
          <w:rFonts w:hint="eastAsia" w:ascii="宋体" w:hAnsi="宋体"/>
          <w:color w:val="000000"/>
          <w:szCs w:val="21"/>
        </w:rPr>
        <w:t>地        址：</w:t>
      </w:r>
    </w:p>
    <w:p>
      <w:pPr>
        <w:spacing w:line="360" w:lineRule="auto"/>
        <w:ind w:left="4599" w:leftChars="2190"/>
        <w:rPr>
          <w:rFonts w:hint="eastAsia" w:ascii="宋体" w:hAnsi="宋体"/>
          <w:color w:val="000000"/>
          <w:szCs w:val="21"/>
        </w:rPr>
      </w:pPr>
    </w:p>
    <w:p>
      <w:pPr>
        <w:tabs>
          <w:tab w:val="left" w:pos="3780"/>
        </w:tabs>
        <w:spacing w:line="360" w:lineRule="auto"/>
        <w:ind w:left="4599" w:leftChars="2190"/>
        <w:rPr>
          <w:rFonts w:hint="eastAsia" w:ascii="宋体" w:hAnsi="宋体"/>
          <w:color w:val="000000"/>
          <w:szCs w:val="21"/>
        </w:rPr>
      </w:pPr>
      <w:r>
        <w:rPr>
          <w:rFonts w:hint="eastAsia" w:ascii="宋体" w:hAnsi="宋体"/>
          <w:color w:val="000000"/>
          <w:szCs w:val="21"/>
        </w:rPr>
        <w:t>法定代表人（签字或盖章）：</w:t>
      </w:r>
    </w:p>
    <w:p>
      <w:pPr>
        <w:tabs>
          <w:tab w:val="left" w:pos="3885"/>
        </w:tabs>
        <w:spacing w:line="360" w:lineRule="auto"/>
        <w:ind w:left="4704" w:leftChars="2190" w:hanging="105"/>
        <w:rPr>
          <w:rFonts w:hint="eastAsia" w:ascii="宋体" w:hAnsi="宋体"/>
          <w:color w:val="000000"/>
          <w:szCs w:val="21"/>
        </w:rPr>
      </w:pPr>
    </w:p>
    <w:p>
      <w:pPr>
        <w:tabs>
          <w:tab w:val="left" w:pos="3885"/>
        </w:tabs>
        <w:spacing w:line="360" w:lineRule="auto"/>
        <w:ind w:left="4704" w:leftChars="2190" w:hanging="105"/>
        <w:rPr>
          <w:rFonts w:hint="eastAsia" w:ascii="宋体" w:hAnsi="宋体"/>
          <w:color w:val="000000"/>
          <w:szCs w:val="21"/>
        </w:rPr>
      </w:pPr>
      <w:r>
        <w:rPr>
          <w:rFonts w:hint="eastAsia" w:ascii="宋体" w:hAnsi="宋体"/>
          <w:color w:val="000000"/>
          <w:szCs w:val="21"/>
        </w:rPr>
        <w:t>职        务：</w:t>
      </w:r>
    </w:p>
    <w:p>
      <w:pPr>
        <w:spacing w:line="360" w:lineRule="auto"/>
        <w:ind w:left="4599" w:leftChars="2190"/>
        <w:rPr>
          <w:rFonts w:hint="eastAsia" w:ascii="宋体" w:hAnsi="宋体"/>
          <w:color w:val="000000"/>
          <w:szCs w:val="21"/>
        </w:rPr>
      </w:pPr>
    </w:p>
    <w:p>
      <w:pPr>
        <w:spacing w:line="360" w:lineRule="auto"/>
        <w:ind w:left="4599" w:leftChars="2190"/>
        <w:rPr>
          <w:rFonts w:hint="eastAsia" w:ascii="宋体" w:hAnsi="宋体"/>
          <w:color w:val="000000"/>
          <w:szCs w:val="21"/>
        </w:rPr>
      </w:pPr>
      <w:r>
        <w:rPr>
          <w:rFonts w:hint="eastAsia" w:ascii="宋体" w:hAnsi="宋体"/>
          <w:color w:val="000000"/>
          <w:spacing w:val="20"/>
          <w:szCs w:val="21"/>
        </w:rPr>
        <w:t>被授权人（签字或盖章）</w:t>
      </w:r>
      <w:r>
        <w:rPr>
          <w:rFonts w:hint="eastAsia" w:ascii="宋体" w:hAnsi="宋体"/>
          <w:color w:val="000000"/>
          <w:szCs w:val="21"/>
        </w:rPr>
        <w:t>：</w:t>
      </w:r>
    </w:p>
    <w:p>
      <w:pPr>
        <w:tabs>
          <w:tab w:val="left" w:pos="2041"/>
        </w:tabs>
        <w:spacing w:line="360" w:lineRule="auto"/>
        <w:ind w:left="4599" w:leftChars="2190"/>
        <w:rPr>
          <w:rFonts w:hint="eastAsia" w:ascii="宋体" w:hAnsi="宋体"/>
          <w:color w:val="000000"/>
          <w:szCs w:val="21"/>
        </w:rPr>
      </w:pPr>
    </w:p>
    <w:p>
      <w:pPr>
        <w:tabs>
          <w:tab w:val="left" w:pos="2041"/>
        </w:tabs>
        <w:spacing w:line="360" w:lineRule="auto"/>
        <w:ind w:left="4599" w:leftChars="2190"/>
        <w:rPr>
          <w:rFonts w:hint="eastAsia" w:ascii="宋体" w:hAnsi="宋体"/>
          <w:color w:val="000000"/>
          <w:szCs w:val="21"/>
        </w:rPr>
      </w:pPr>
      <w:r>
        <w:rPr>
          <w:rFonts w:hint="eastAsia" w:ascii="宋体" w:hAnsi="宋体"/>
          <w:color w:val="000000"/>
          <w:szCs w:val="21"/>
        </w:rPr>
        <w:t>职       务：</w:t>
      </w:r>
    </w:p>
    <w:p>
      <w:pPr>
        <w:spacing w:line="360" w:lineRule="auto"/>
        <w:ind w:firstLine="420" w:firstLineChars="200"/>
        <w:rPr>
          <w:rFonts w:hint="eastAsia"/>
          <w:color w:val="000000"/>
        </w:rPr>
      </w:pPr>
    </w:p>
    <w:p>
      <w:pPr>
        <w:pStyle w:val="3"/>
        <w:spacing w:line="360" w:lineRule="auto"/>
        <w:jc w:val="center"/>
        <w:rPr>
          <w:rFonts w:hint="eastAsia" w:hAnsi="宋体"/>
          <w:b/>
          <w:color w:val="000000"/>
          <w:sz w:val="24"/>
          <w:szCs w:val="24"/>
        </w:rPr>
      </w:pPr>
      <w:r>
        <w:rPr>
          <w:rFonts w:hint="eastAsia" w:hAnsi="宋体"/>
          <w:b/>
          <w:color w:val="000000"/>
          <w:sz w:val="24"/>
          <w:szCs w:val="24"/>
        </w:rPr>
        <w:t>因公出国团组案例设计需求说明</w:t>
      </w:r>
    </w:p>
    <w:p>
      <w:pPr>
        <w:pStyle w:val="3"/>
        <w:spacing w:line="360" w:lineRule="auto"/>
        <w:jc w:val="center"/>
        <w:rPr>
          <w:rFonts w:hint="eastAsia" w:hAnsi="宋体"/>
          <w:b/>
          <w:color w:val="000000"/>
          <w:sz w:val="24"/>
          <w:szCs w:val="24"/>
        </w:rPr>
      </w:pPr>
    </w:p>
    <w:p>
      <w:pPr>
        <w:spacing w:line="360" w:lineRule="auto"/>
        <w:ind w:firstLine="420" w:firstLineChars="200"/>
        <w:rPr>
          <w:rFonts w:hint="eastAsia"/>
          <w:color w:val="000000"/>
        </w:rPr>
      </w:pPr>
      <w:r>
        <w:rPr>
          <w:rFonts w:hint="eastAsia"/>
          <w:color w:val="000000"/>
        </w:rPr>
        <w:t>请按</w:t>
      </w:r>
      <w:r>
        <w:rPr>
          <w:rFonts w:hint="eastAsia"/>
          <w:color w:val="000000"/>
          <w:lang w:eastAsia="zh-CN"/>
        </w:rPr>
        <w:t>以下</w:t>
      </w:r>
      <w:r>
        <w:rPr>
          <w:rFonts w:hint="eastAsia"/>
          <w:color w:val="000000"/>
        </w:rPr>
        <w:t>要求提供因公出国团组设计方案和相应报价。</w:t>
      </w:r>
    </w:p>
    <w:p>
      <w:pPr>
        <w:spacing w:line="360" w:lineRule="auto"/>
        <w:ind w:firstLine="422" w:firstLineChars="200"/>
        <w:rPr>
          <w:rFonts w:hint="eastAsia"/>
          <w:b/>
          <w:bCs/>
          <w:color w:val="000000"/>
        </w:rPr>
      </w:pPr>
      <w:r>
        <w:rPr>
          <w:rFonts w:hint="eastAsia"/>
          <w:b/>
          <w:bCs/>
          <w:color w:val="000000"/>
        </w:rPr>
        <w:t>一、设计要求</w:t>
      </w:r>
    </w:p>
    <w:p>
      <w:pPr>
        <w:spacing w:line="360" w:lineRule="auto"/>
        <w:ind w:firstLine="420" w:firstLineChars="200"/>
        <w:rPr>
          <w:rFonts w:hint="eastAsia"/>
          <w:color w:val="000000"/>
        </w:rPr>
      </w:pPr>
      <w:r>
        <w:rPr>
          <w:rFonts w:hint="eastAsia"/>
          <w:color w:val="000000"/>
        </w:rPr>
        <w:t>请根据</w:t>
      </w:r>
      <w:r>
        <w:rPr>
          <w:rFonts w:hint="eastAsia"/>
          <w:color w:val="000000"/>
          <w:lang w:eastAsia="zh-CN"/>
        </w:rPr>
        <w:t>目的</w:t>
      </w:r>
      <w:r>
        <w:rPr>
          <w:rFonts w:hint="eastAsia"/>
          <w:color w:val="000000"/>
        </w:rPr>
        <w:t>国家和城市，编制合理的建议行程（标明具体航班和酒店安排），并填写报价单（参考《因公出国（境）团组报价表》格式）。</w:t>
      </w:r>
    </w:p>
    <w:p>
      <w:pPr>
        <w:spacing w:line="360" w:lineRule="auto"/>
        <w:ind w:firstLine="420" w:firstLineChars="200"/>
        <w:rPr>
          <w:rFonts w:hint="eastAsia"/>
          <w:color w:val="000000"/>
        </w:rPr>
      </w:pPr>
      <w:r>
        <w:rPr>
          <w:rFonts w:hint="eastAsia"/>
          <w:color w:val="000000"/>
        </w:rPr>
        <w:t>设计目的国及时间：比利时、奥地利、捷克，2018年10-11月，10天（含抵离我国国境日期），设计线路需包含比利时林堡省、比利时根特、奥地利维也纳、捷克南摩拉维亚州、捷克布拉格等出访任务执行所在地。</w:t>
      </w:r>
    </w:p>
    <w:p>
      <w:pPr>
        <w:spacing w:line="360" w:lineRule="auto"/>
        <w:rPr>
          <w:rFonts w:hint="eastAsia" w:eastAsia="宋体"/>
          <w:color w:val="000000"/>
          <w:lang w:eastAsia="zh-CN"/>
        </w:rPr>
      </w:pPr>
      <w:r>
        <w:rPr>
          <w:rFonts w:hint="eastAsia"/>
          <w:color w:val="000000"/>
        </w:rPr>
        <w:t xml:space="preserve">    人数：6人</w:t>
      </w:r>
      <w:r>
        <w:rPr>
          <w:rFonts w:hint="eastAsia"/>
          <w:color w:val="000000"/>
          <w:lang w:eastAsia="zh-CN"/>
        </w:rPr>
        <w:t>。</w:t>
      </w:r>
    </w:p>
    <w:p>
      <w:pPr>
        <w:spacing w:line="360" w:lineRule="auto"/>
        <w:ind w:firstLine="422" w:firstLineChars="200"/>
        <w:rPr>
          <w:rFonts w:hint="eastAsia"/>
          <w:b/>
          <w:bCs/>
          <w:color w:val="000000"/>
        </w:rPr>
      </w:pPr>
      <w:r>
        <w:rPr>
          <w:rFonts w:hint="eastAsia"/>
          <w:b/>
          <w:bCs/>
          <w:color w:val="000000"/>
        </w:rPr>
        <w:t>二、其他有关要求</w:t>
      </w:r>
    </w:p>
    <w:p>
      <w:pPr>
        <w:spacing w:line="360" w:lineRule="auto"/>
        <w:ind w:firstLine="420" w:firstLineChars="200"/>
        <w:rPr>
          <w:color w:val="000000"/>
        </w:rPr>
      </w:pPr>
      <w:r>
        <w:rPr>
          <w:rFonts w:hint="eastAsia"/>
          <w:color w:val="000000"/>
        </w:rPr>
        <w:t>1、住宿方面：</w:t>
      </w:r>
    </w:p>
    <w:p>
      <w:pPr>
        <w:spacing w:line="360" w:lineRule="auto"/>
        <w:ind w:firstLine="420" w:firstLineChars="200"/>
        <w:rPr>
          <w:color w:val="000000"/>
        </w:rPr>
      </w:pPr>
      <w:r>
        <w:rPr>
          <w:rFonts w:hint="eastAsia"/>
          <w:color w:val="000000"/>
        </w:rPr>
        <w:t>（1）在国家规定的标准上限内安排单间大床房。</w:t>
      </w:r>
    </w:p>
    <w:p>
      <w:pPr>
        <w:spacing w:line="360" w:lineRule="auto"/>
        <w:ind w:firstLine="420" w:firstLineChars="200"/>
        <w:rPr>
          <w:color w:val="000000"/>
        </w:rPr>
      </w:pPr>
      <w:r>
        <w:rPr>
          <w:rFonts w:hint="eastAsia"/>
          <w:color w:val="000000"/>
        </w:rPr>
        <w:t>（2）住宿酒店请提供拟安排酒店名称（星级）或同级系列酒店，酒店位置要求距市区30分钟车程内。</w:t>
      </w:r>
    </w:p>
    <w:p>
      <w:pPr>
        <w:spacing w:line="360" w:lineRule="auto"/>
        <w:ind w:firstLine="420" w:firstLineChars="200"/>
        <w:rPr>
          <w:rFonts w:hint="eastAsia"/>
          <w:color w:val="000000"/>
        </w:rPr>
      </w:pPr>
      <w:r>
        <w:rPr>
          <w:rFonts w:hint="eastAsia"/>
          <w:color w:val="000000"/>
        </w:rPr>
        <w:t>各城市住宿财政标准上限：比利时160欧元；奥地利140欧元；捷克160美元。</w:t>
      </w:r>
    </w:p>
    <w:p>
      <w:pPr>
        <w:spacing w:line="360" w:lineRule="auto"/>
        <w:ind w:firstLine="420" w:firstLineChars="200"/>
        <w:rPr>
          <w:color w:val="000000"/>
        </w:rPr>
      </w:pPr>
      <w:r>
        <w:rPr>
          <w:rFonts w:hint="eastAsia"/>
          <w:color w:val="000000"/>
        </w:rPr>
        <w:t>2、交通方面：</w:t>
      </w:r>
    </w:p>
    <w:p>
      <w:pPr>
        <w:spacing w:line="360" w:lineRule="auto"/>
        <w:ind w:firstLine="420" w:firstLineChars="200"/>
        <w:rPr>
          <w:color w:val="000000"/>
        </w:rPr>
      </w:pPr>
      <w:r>
        <w:rPr>
          <w:rFonts w:hint="eastAsia"/>
          <w:color w:val="000000"/>
        </w:rPr>
        <w:t>（1）合理的飞机或陆路、水路交通安排，避免重复线路，包括全程公务座谈和访问农业项目的交通。</w:t>
      </w:r>
    </w:p>
    <w:p>
      <w:pPr>
        <w:spacing w:line="360" w:lineRule="auto"/>
        <w:ind w:firstLine="420" w:firstLineChars="200"/>
        <w:rPr>
          <w:color w:val="000000"/>
        </w:rPr>
      </w:pPr>
      <w:r>
        <w:rPr>
          <w:rFonts w:hint="eastAsia"/>
          <w:color w:val="000000"/>
        </w:rPr>
        <w:t>（2）按行程指定航班报价，1人商务舱，其他人员为经济航。</w:t>
      </w:r>
    </w:p>
    <w:p>
      <w:pPr>
        <w:spacing w:line="360" w:lineRule="auto"/>
        <w:ind w:firstLine="420" w:firstLineChars="200"/>
        <w:rPr>
          <w:color w:val="000000"/>
        </w:rPr>
      </w:pPr>
      <w:r>
        <w:rPr>
          <w:rFonts w:hint="eastAsia"/>
          <w:color w:val="000000"/>
        </w:rPr>
        <w:t>（3）陆路交通需选择经济适用车型，不得超标准租用豪华车辆，集中安排座位数量符合出访人数及行李放置的车型，车龄5年以下，配备专业司机，租赁价格不得超过当地车辆租赁市场同类型车辆租赁公允价格。</w:t>
      </w:r>
    </w:p>
    <w:p>
      <w:pPr>
        <w:spacing w:line="360" w:lineRule="auto"/>
        <w:ind w:firstLine="420" w:firstLineChars="200"/>
        <w:rPr>
          <w:rFonts w:hint="eastAsia"/>
          <w:color w:val="000000"/>
        </w:rPr>
      </w:pPr>
      <w:r>
        <w:rPr>
          <w:rFonts w:hint="eastAsia"/>
          <w:color w:val="000000"/>
        </w:rPr>
        <w:t>3、膳食方面：</w:t>
      </w:r>
    </w:p>
    <w:p>
      <w:pPr>
        <w:spacing w:line="360" w:lineRule="auto"/>
        <w:ind w:firstLine="420" w:firstLineChars="200"/>
        <w:rPr>
          <w:rFonts w:hint="eastAsia"/>
          <w:color w:val="000000"/>
        </w:rPr>
      </w:pPr>
      <w:r>
        <w:rPr>
          <w:rFonts w:hint="eastAsia"/>
          <w:color w:val="000000"/>
        </w:rPr>
        <w:t>在国家规定的标准上限内安排出访期间每天的三餐。酒店自助早餐，正餐可以中、西餐适当安排等，用餐距公务活动地点合理距离。</w:t>
      </w:r>
    </w:p>
    <w:p>
      <w:pPr>
        <w:spacing w:line="360" w:lineRule="auto"/>
        <w:ind w:firstLine="420" w:firstLineChars="200"/>
        <w:rPr>
          <w:rFonts w:hint="eastAsia"/>
          <w:color w:val="000000"/>
        </w:rPr>
      </w:pPr>
      <w:r>
        <w:rPr>
          <w:rFonts w:hint="eastAsia"/>
          <w:color w:val="000000"/>
        </w:rPr>
        <w:t>各城市伙食费标准上限：比利时、奥地利每天60欧元，捷克每天45美元。</w:t>
      </w:r>
    </w:p>
    <w:p>
      <w:pPr>
        <w:spacing w:line="360" w:lineRule="auto"/>
        <w:ind w:firstLine="420" w:firstLineChars="200"/>
        <w:rPr>
          <w:rFonts w:hint="eastAsia"/>
          <w:color w:val="000000"/>
        </w:rPr>
      </w:pPr>
      <w:r>
        <w:rPr>
          <w:rFonts w:hint="eastAsia"/>
          <w:color w:val="000000"/>
        </w:rPr>
        <w:t>4、公务活动翻译方面：</w:t>
      </w:r>
    </w:p>
    <w:p>
      <w:pPr>
        <w:spacing w:line="360" w:lineRule="auto"/>
        <w:ind w:firstLine="420" w:firstLineChars="200"/>
        <w:rPr>
          <w:rFonts w:hint="eastAsia"/>
          <w:color w:val="000000"/>
        </w:rPr>
      </w:pPr>
      <w:r>
        <w:rPr>
          <w:rFonts w:hint="eastAsia"/>
          <w:color w:val="000000"/>
        </w:rPr>
        <w:t>按照10场公务，每场公务2-3小时翻译测算费用（中文与出访国官方语言互译）</w:t>
      </w:r>
    </w:p>
    <w:p>
      <w:pPr>
        <w:spacing w:line="360" w:lineRule="auto"/>
        <w:ind w:firstLine="420" w:firstLineChars="200"/>
        <w:rPr>
          <w:color w:val="000000"/>
        </w:rPr>
      </w:pPr>
      <w:r>
        <w:rPr>
          <w:rFonts w:hint="eastAsia"/>
          <w:color w:val="000000"/>
          <w:lang w:val="en-US" w:eastAsia="zh-CN"/>
        </w:rPr>
        <w:t>5、</w:t>
      </w:r>
      <w:r>
        <w:rPr>
          <w:rFonts w:hint="eastAsia"/>
          <w:color w:val="000000"/>
        </w:rPr>
        <w:t>其它：</w:t>
      </w:r>
    </w:p>
    <w:p>
      <w:pPr>
        <w:spacing w:line="360" w:lineRule="auto"/>
        <w:ind w:firstLine="420" w:firstLineChars="200"/>
        <w:rPr>
          <w:color w:val="000000"/>
        </w:rPr>
      </w:pPr>
      <w:r>
        <w:rPr>
          <w:rFonts w:hint="eastAsia"/>
          <w:color w:val="000000"/>
        </w:rPr>
        <w:t>（1）提供当地专业接待服务（接待人员须熟练掌握中文和当地语言），报价需含当地专业接待费用及小费、旅行社服务手续费等。</w:t>
      </w:r>
    </w:p>
    <w:p>
      <w:pPr>
        <w:spacing w:line="360" w:lineRule="auto"/>
        <w:ind w:firstLine="420" w:firstLineChars="200"/>
        <w:rPr>
          <w:color w:val="000000"/>
        </w:rPr>
      </w:pPr>
      <w:r>
        <w:rPr>
          <w:rFonts w:hint="eastAsia"/>
          <w:color w:val="000000"/>
        </w:rPr>
        <w:t>（2）保险费用：需按照申根签证要求提供符合要求的保险种类，费用包括在本次案例设计的报价总价中。</w:t>
      </w:r>
    </w:p>
    <w:p>
      <w:pPr>
        <w:tabs>
          <w:tab w:val="left" w:pos="1322"/>
        </w:tabs>
        <w:spacing w:line="360" w:lineRule="auto"/>
        <w:ind w:firstLine="420" w:firstLineChars="200"/>
        <w:rPr>
          <w:rFonts w:hint="eastAsia"/>
          <w:color w:val="000000"/>
        </w:rPr>
      </w:pPr>
      <w:r>
        <w:rPr>
          <w:rFonts w:hint="eastAsia"/>
          <w:color w:val="000000"/>
        </w:rPr>
        <w:t>（3）因公签证及送办等费用：按照省外办相关费用标准，按照一人1500元测算，费用需包括在本次案例设计的报价总价中。</w:t>
      </w:r>
    </w:p>
    <w:p>
      <w:pPr>
        <w:tabs>
          <w:tab w:val="left" w:pos="1322"/>
        </w:tabs>
        <w:spacing w:line="360" w:lineRule="auto"/>
        <w:jc w:val="center"/>
        <w:rPr>
          <w:rFonts w:hint="eastAsia"/>
          <w:color w:val="000000"/>
          <w:sz w:val="24"/>
          <w:szCs w:val="44"/>
        </w:rPr>
      </w:pPr>
      <w:r>
        <w:rPr>
          <w:rFonts w:hint="eastAsia"/>
          <w:color w:val="000000"/>
        </w:rPr>
        <w:br w:type="page"/>
      </w:r>
      <w:bookmarkStart w:id="4" w:name="_Toc20724"/>
      <w:bookmarkStart w:id="5" w:name="_Toc20911"/>
      <w:r>
        <w:rPr>
          <w:rFonts w:hint="eastAsia" w:ascii="宋体" w:hAnsi="宋体"/>
          <w:b/>
          <w:bCs/>
          <w:color w:val="000000"/>
          <w:sz w:val="28"/>
        </w:rPr>
        <w:t>因公出国（境）组团报价表</w:t>
      </w:r>
      <w:bookmarkEnd w:id="4"/>
      <w:bookmarkEnd w:id="5"/>
      <w:r>
        <w:rPr>
          <w:rFonts w:hint="eastAsia" w:ascii="宋体" w:hAnsi="宋体"/>
          <w:b/>
          <w:bCs/>
          <w:color w:val="000000"/>
          <w:sz w:val="28"/>
        </w:rPr>
        <w:t>格式</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1571"/>
        <w:gridCol w:w="14"/>
        <w:gridCol w:w="1301"/>
        <w:gridCol w:w="695"/>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2168" w:type="dxa"/>
            <w:vAlign w:val="center"/>
          </w:tcPr>
          <w:p>
            <w:pPr>
              <w:adjustRightInd w:val="0"/>
              <w:spacing w:line="360" w:lineRule="atLeast"/>
              <w:jc w:val="center"/>
              <w:rPr>
                <w:rFonts w:ascii="宋体"/>
                <w:color w:val="000000"/>
                <w:sz w:val="24"/>
              </w:rPr>
            </w:pPr>
            <w:r>
              <w:rPr>
                <w:rFonts w:hint="eastAsia" w:ascii="宋体" w:hAnsi="宋体"/>
                <w:color w:val="000000"/>
              </w:rPr>
              <w:t>采购单位</w:t>
            </w:r>
          </w:p>
        </w:tc>
        <w:tc>
          <w:tcPr>
            <w:tcW w:w="1585" w:type="dxa"/>
            <w:gridSpan w:val="2"/>
            <w:vAlign w:val="center"/>
          </w:tcPr>
          <w:p>
            <w:pPr>
              <w:adjustRightInd w:val="0"/>
              <w:spacing w:line="360" w:lineRule="atLeast"/>
              <w:rPr>
                <w:rFonts w:ascii="宋体"/>
                <w:color w:val="000000"/>
                <w:sz w:val="24"/>
                <w:u w:val="single"/>
              </w:rPr>
            </w:pPr>
          </w:p>
        </w:tc>
        <w:tc>
          <w:tcPr>
            <w:tcW w:w="1996" w:type="dxa"/>
            <w:gridSpan w:val="2"/>
            <w:vAlign w:val="center"/>
          </w:tcPr>
          <w:p>
            <w:pPr>
              <w:adjustRightInd w:val="0"/>
              <w:spacing w:line="360" w:lineRule="atLeast"/>
              <w:rPr>
                <w:rFonts w:ascii="宋体"/>
                <w:color w:val="000000"/>
                <w:sz w:val="24"/>
              </w:rPr>
            </w:pPr>
            <w:r>
              <w:rPr>
                <w:rFonts w:hint="eastAsia" w:ascii="宋体" w:hAnsi="宋体"/>
                <w:color w:val="000000"/>
              </w:rPr>
              <w:t>组团人数</w:t>
            </w:r>
          </w:p>
        </w:tc>
        <w:tc>
          <w:tcPr>
            <w:tcW w:w="2773" w:type="dxa"/>
            <w:vAlign w:val="center"/>
          </w:tcPr>
          <w:p>
            <w:pPr>
              <w:adjustRightInd w:val="0"/>
              <w:spacing w:line="360" w:lineRule="atLeast"/>
              <w:jc w:val="right"/>
              <w:rPr>
                <w:rFonts w:ascii="宋体"/>
                <w:color w:val="000000"/>
                <w:sz w:val="24"/>
              </w:rPr>
            </w:pPr>
            <w:r>
              <w:rPr>
                <w:rFonts w:hint="eastAsia" w:ascii="宋体" w:hAnsi="宋体"/>
                <w:color w:val="00000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jc w:val="center"/>
        </w:trPr>
        <w:tc>
          <w:tcPr>
            <w:tcW w:w="2168" w:type="dxa"/>
            <w:vAlign w:val="center"/>
          </w:tcPr>
          <w:p>
            <w:pPr>
              <w:adjustRightInd w:val="0"/>
              <w:spacing w:line="360" w:lineRule="atLeast"/>
              <w:jc w:val="center"/>
              <w:rPr>
                <w:rFonts w:ascii="宋体"/>
                <w:color w:val="000000"/>
                <w:sz w:val="24"/>
              </w:rPr>
            </w:pPr>
            <w:r>
              <w:rPr>
                <w:rFonts w:hint="eastAsia" w:ascii="宋体" w:hAnsi="宋体"/>
                <w:color w:val="000000"/>
              </w:rPr>
              <w:t>行程安排</w:t>
            </w:r>
          </w:p>
        </w:tc>
        <w:tc>
          <w:tcPr>
            <w:tcW w:w="6354" w:type="dxa"/>
            <w:gridSpan w:val="5"/>
            <w:vAlign w:val="center"/>
          </w:tcPr>
          <w:p>
            <w:pPr>
              <w:adjustRightInd w:val="0"/>
              <w:spacing w:line="360" w:lineRule="atLeast"/>
              <w:rPr>
                <w:rFonts w:ascii="宋体"/>
                <w:color w:val="000000"/>
                <w:sz w:val="24"/>
              </w:rPr>
            </w:pPr>
            <w:r>
              <w:rPr>
                <w:rFonts w:hint="eastAsia"/>
                <w:color w:val="000000"/>
              </w:rPr>
              <w:t>如：ｘｘ天公务活动（附行程安排表，对采购方的竞价邀标书及需求内容进行响应及承诺）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68" w:type="dxa"/>
            <w:vMerge w:val="restart"/>
            <w:vAlign w:val="center"/>
          </w:tcPr>
          <w:p>
            <w:pPr>
              <w:adjustRightInd w:val="0"/>
              <w:spacing w:line="360" w:lineRule="atLeast"/>
              <w:rPr>
                <w:rFonts w:ascii="宋体"/>
                <w:color w:val="000000"/>
                <w:sz w:val="24"/>
              </w:rPr>
            </w:pPr>
            <w:r>
              <w:rPr>
                <w:rFonts w:hint="eastAsia" w:ascii="宋体" w:hAnsi="宋体"/>
                <w:color w:val="000000"/>
              </w:rPr>
              <w:t>用餐标准及费用</w:t>
            </w:r>
          </w:p>
        </w:tc>
        <w:tc>
          <w:tcPr>
            <w:tcW w:w="3581" w:type="dxa"/>
            <w:gridSpan w:val="4"/>
            <w:vAlign w:val="center"/>
          </w:tcPr>
          <w:p>
            <w:pPr>
              <w:adjustRightInd w:val="0"/>
              <w:spacing w:line="360" w:lineRule="atLeast"/>
              <w:rPr>
                <w:rFonts w:ascii="宋体"/>
                <w:color w:val="000000"/>
                <w:sz w:val="24"/>
              </w:rPr>
            </w:pPr>
            <w:r>
              <w:rPr>
                <w:rFonts w:hint="eastAsia" w:ascii="宋体" w:hAnsi="宋体"/>
                <w:color w:val="000000"/>
              </w:rPr>
              <w:t>早餐</w:t>
            </w:r>
          </w:p>
        </w:tc>
        <w:tc>
          <w:tcPr>
            <w:tcW w:w="2773" w:type="dxa"/>
            <w:vMerge w:val="restart"/>
            <w:vAlign w:val="top"/>
          </w:tcPr>
          <w:p>
            <w:pPr>
              <w:rPr>
                <w:rFonts w:ascii="宋体"/>
                <w:color w:val="000000"/>
                <w:sz w:val="24"/>
              </w:rPr>
            </w:pPr>
            <w:r>
              <w:rPr>
                <w:rFonts w:hint="eastAsia" w:ascii="宋体" w:hAnsi="宋体"/>
                <w:color w:val="000000"/>
              </w:rPr>
              <w:t>正餐：</w:t>
            </w:r>
          </w:p>
          <w:p>
            <w:pPr>
              <w:rPr>
                <w:rFonts w:ascii="宋体"/>
                <w:color w:val="000000"/>
              </w:rPr>
            </w:pPr>
            <w:r>
              <w:rPr>
                <w:rFonts w:ascii="宋体" w:hAnsi="宋体"/>
                <w:color w:val="000000"/>
              </w:rPr>
              <w:t xml:space="preserve">1. </w:t>
            </w:r>
            <w:r>
              <w:rPr>
                <w:rFonts w:hint="eastAsia" w:ascii="宋体" w:hAnsi="宋体"/>
                <w:color w:val="000000"/>
              </w:rPr>
              <w:t>元</w:t>
            </w:r>
            <w:r>
              <w:rPr>
                <w:rFonts w:ascii="宋体" w:hAnsi="宋体"/>
                <w:color w:val="000000"/>
              </w:rPr>
              <w:t>/</w:t>
            </w:r>
            <w:r>
              <w:rPr>
                <w:rFonts w:hint="eastAsia" w:ascii="宋体" w:hAnsi="宋体"/>
                <w:color w:val="000000"/>
              </w:rPr>
              <w:t>次</w:t>
            </w:r>
            <w:r>
              <w:rPr>
                <w:rFonts w:ascii="宋体" w:hAnsi="宋体"/>
                <w:color w:val="000000"/>
              </w:rPr>
              <w:t>/</w:t>
            </w:r>
            <w:r>
              <w:rPr>
                <w:rFonts w:hint="eastAsia" w:ascii="宋体" w:hAnsi="宋体"/>
                <w:color w:val="000000"/>
              </w:rPr>
              <w:t>人；</w:t>
            </w:r>
          </w:p>
          <w:p>
            <w:pPr>
              <w:rPr>
                <w:rFonts w:ascii="宋体"/>
                <w:color w:val="000000"/>
              </w:rPr>
            </w:pPr>
            <w:r>
              <w:rPr>
                <w:rFonts w:ascii="宋体" w:hAnsi="宋体"/>
                <w:color w:val="000000"/>
              </w:rPr>
              <w:t xml:space="preserve">2. </w:t>
            </w:r>
            <w:r>
              <w:rPr>
                <w:rFonts w:hint="eastAsia" w:ascii="宋体" w:hAnsi="宋体"/>
                <w:color w:val="000000"/>
              </w:rPr>
              <w:t>人次；</w:t>
            </w:r>
          </w:p>
          <w:p>
            <w:pPr>
              <w:rPr>
                <w:rFonts w:ascii="宋体"/>
                <w:color w:val="000000"/>
                <w:u w:val="single"/>
              </w:rPr>
            </w:pPr>
            <w:r>
              <w:rPr>
                <w:rFonts w:ascii="宋体" w:hAnsi="宋体"/>
                <w:color w:val="000000"/>
              </w:rPr>
              <w:t xml:space="preserve">3. </w:t>
            </w:r>
            <w:r>
              <w:rPr>
                <w:rFonts w:hint="eastAsia" w:ascii="宋体" w:hAnsi="宋体"/>
                <w:color w:val="000000"/>
              </w:rPr>
              <w:t>标准：</w:t>
            </w:r>
          </w:p>
          <w:p>
            <w:pPr>
              <w:rPr>
                <w:rFonts w:ascii="宋体"/>
                <w:color w:val="000000"/>
                <w:u w:val="single"/>
              </w:rPr>
            </w:pPr>
            <w:r>
              <w:rPr>
                <w:rFonts w:ascii="宋体" w:hAnsi="宋体"/>
                <w:color w:val="000000"/>
              </w:rPr>
              <w:t xml:space="preserve">4. </w:t>
            </w:r>
            <w:r>
              <w:rPr>
                <w:rFonts w:hint="eastAsia" w:ascii="宋体" w:hAnsi="宋体"/>
                <w:color w:val="000000"/>
              </w:rPr>
              <w:t>中转用餐：</w:t>
            </w:r>
          </w:p>
          <w:p>
            <w:pPr>
              <w:rPr>
                <w:rFonts w:ascii="宋体"/>
                <w:color w:val="000000"/>
              </w:rPr>
            </w:pPr>
            <w:r>
              <w:rPr>
                <w:rFonts w:ascii="宋体" w:hAnsi="宋体"/>
                <w:color w:val="000000"/>
              </w:rPr>
              <w:t xml:space="preserve">5. </w:t>
            </w:r>
            <w:r>
              <w:rPr>
                <w:rFonts w:hint="eastAsia" w:ascii="宋体" w:hAnsi="宋体"/>
                <w:color w:val="000000"/>
              </w:rPr>
              <w:t>标准：</w:t>
            </w:r>
          </w:p>
          <w:p>
            <w:pPr>
              <w:rPr>
                <w:rFonts w:ascii="宋体"/>
                <w:color w:val="000000"/>
              </w:rPr>
            </w:pPr>
            <w:r>
              <w:rPr>
                <w:rFonts w:ascii="宋体" w:hAnsi="宋体"/>
                <w:color w:val="000000"/>
              </w:rPr>
              <w:t xml:space="preserve">6. </w:t>
            </w:r>
            <w:r>
              <w:rPr>
                <w:rFonts w:hint="eastAsia" w:ascii="宋体" w:hAnsi="宋体"/>
                <w:color w:val="000000"/>
              </w:rPr>
              <w:t>费用小计：元；</w:t>
            </w:r>
          </w:p>
          <w:p>
            <w:pPr>
              <w:adjustRightInd w:val="0"/>
              <w:spacing w:line="360" w:lineRule="atLeast"/>
              <w:rPr>
                <w:rFonts w:ascii="Arial" w:hAnsi="Arial" w:cs="Arial"/>
                <w:b/>
                <w:bCs/>
                <w:caps/>
                <w:color w:val="000000"/>
                <w:sz w:val="24"/>
              </w:rPr>
            </w:pPr>
            <w:r>
              <w:rPr>
                <w:rFonts w:hint="eastAsia" w:ascii="宋体" w:hAnsi="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68" w:type="dxa"/>
            <w:vMerge w:val="continue"/>
            <w:vAlign w:val="center"/>
          </w:tcPr>
          <w:p>
            <w:pPr>
              <w:widowControl/>
              <w:rPr>
                <w:rFonts w:ascii="宋体"/>
                <w:color w:val="000000"/>
                <w:sz w:val="24"/>
              </w:rPr>
            </w:pPr>
          </w:p>
        </w:tc>
        <w:tc>
          <w:tcPr>
            <w:tcW w:w="1571" w:type="dxa"/>
            <w:vAlign w:val="center"/>
          </w:tcPr>
          <w:p>
            <w:pPr>
              <w:rPr>
                <w:rFonts w:ascii="宋体"/>
                <w:color w:val="000000"/>
                <w:sz w:val="24"/>
              </w:rPr>
            </w:pPr>
            <w:r>
              <w:rPr>
                <w:rFonts w:hint="eastAsia" w:ascii="宋体" w:hAnsi="宋体"/>
                <w:color w:val="000000"/>
              </w:rPr>
              <w:t>酒店用餐：</w:t>
            </w:r>
          </w:p>
          <w:p>
            <w:pPr>
              <w:rPr>
                <w:rFonts w:ascii="宋体"/>
                <w:color w:val="000000"/>
              </w:rPr>
            </w:pPr>
            <w:r>
              <w:rPr>
                <w:rFonts w:ascii="宋体" w:hAnsi="宋体"/>
                <w:color w:val="000000"/>
              </w:rPr>
              <w:t xml:space="preserve">1. </w:t>
            </w:r>
            <w:r>
              <w:rPr>
                <w:rFonts w:hint="eastAsia" w:ascii="宋体" w:hAnsi="宋体"/>
                <w:color w:val="000000"/>
              </w:rPr>
              <w:t>元</w:t>
            </w:r>
            <w:r>
              <w:rPr>
                <w:rFonts w:ascii="宋体" w:hAnsi="宋体"/>
                <w:color w:val="000000"/>
              </w:rPr>
              <w:t>/</w:t>
            </w:r>
            <w:r>
              <w:rPr>
                <w:rFonts w:hint="eastAsia" w:ascii="宋体" w:hAnsi="宋体"/>
                <w:color w:val="000000"/>
              </w:rPr>
              <w:t>次</w:t>
            </w:r>
            <w:r>
              <w:rPr>
                <w:rFonts w:ascii="宋体" w:hAnsi="宋体"/>
                <w:color w:val="000000"/>
              </w:rPr>
              <w:t>/</w:t>
            </w:r>
            <w:r>
              <w:rPr>
                <w:rFonts w:hint="eastAsia" w:ascii="宋体" w:hAnsi="宋体"/>
                <w:color w:val="000000"/>
              </w:rPr>
              <w:t>人；</w:t>
            </w:r>
          </w:p>
          <w:p>
            <w:pPr>
              <w:rPr>
                <w:rFonts w:ascii="宋体"/>
                <w:color w:val="000000"/>
              </w:rPr>
            </w:pPr>
            <w:r>
              <w:rPr>
                <w:rFonts w:ascii="宋体" w:hAnsi="宋体"/>
                <w:color w:val="000000"/>
              </w:rPr>
              <w:t xml:space="preserve">2. </w:t>
            </w:r>
            <w:r>
              <w:rPr>
                <w:rFonts w:hint="eastAsia" w:ascii="宋体" w:hAnsi="宋体"/>
                <w:color w:val="000000"/>
              </w:rPr>
              <w:t>人次；</w:t>
            </w:r>
          </w:p>
          <w:p>
            <w:pPr>
              <w:rPr>
                <w:rFonts w:ascii="宋体"/>
                <w:color w:val="000000"/>
                <w:u w:val="single"/>
              </w:rPr>
            </w:pPr>
            <w:r>
              <w:rPr>
                <w:rFonts w:ascii="宋体" w:hAnsi="宋体"/>
                <w:color w:val="000000"/>
              </w:rPr>
              <w:t>3.</w:t>
            </w:r>
            <w:r>
              <w:rPr>
                <w:rFonts w:hint="eastAsia" w:ascii="宋体" w:hAnsi="宋体"/>
                <w:color w:val="000000"/>
              </w:rPr>
              <w:t>标准：</w:t>
            </w:r>
          </w:p>
          <w:p>
            <w:pPr>
              <w:rPr>
                <w:rFonts w:ascii="宋体"/>
                <w:color w:val="000000"/>
              </w:rPr>
            </w:pPr>
            <w:r>
              <w:rPr>
                <w:rFonts w:ascii="宋体" w:hAnsi="宋体"/>
                <w:color w:val="000000"/>
              </w:rPr>
              <w:t>4.</w:t>
            </w:r>
            <w:r>
              <w:rPr>
                <w:rFonts w:hint="eastAsia" w:ascii="宋体" w:hAnsi="宋体"/>
                <w:color w:val="000000"/>
              </w:rPr>
              <w:t>费用小计：元；</w:t>
            </w:r>
          </w:p>
          <w:p>
            <w:pPr>
              <w:adjustRightInd w:val="0"/>
              <w:spacing w:line="360" w:lineRule="atLeast"/>
              <w:rPr>
                <w:rFonts w:ascii="宋体"/>
                <w:color w:val="000000"/>
                <w:sz w:val="24"/>
              </w:rPr>
            </w:pPr>
            <w:r>
              <w:rPr>
                <w:rFonts w:hint="eastAsia" w:ascii="宋体" w:hAnsi="宋体"/>
                <w:color w:val="000000"/>
              </w:rPr>
              <w:t>备注：</w:t>
            </w:r>
          </w:p>
        </w:tc>
        <w:tc>
          <w:tcPr>
            <w:tcW w:w="2010" w:type="dxa"/>
            <w:gridSpan w:val="3"/>
            <w:vAlign w:val="center"/>
          </w:tcPr>
          <w:p>
            <w:pPr>
              <w:rPr>
                <w:rFonts w:ascii="宋体"/>
                <w:color w:val="000000"/>
                <w:sz w:val="24"/>
              </w:rPr>
            </w:pPr>
            <w:r>
              <w:rPr>
                <w:rFonts w:hint="eastAsia" w:ascii="宋体" w:hAnsi="宋体"/>
                <w:color w:val="000000"/>
              </w:rPr>
              <w:t>酒店外用餐：</w:t>
            </w:r>
          </w:p>
          <w:p>
            <w:pPr>
              <w:rPr>
                <w:rFonts w:ascii="宋体"/>
                <w:color w:val="000000"/>
              </w:rPr>
            </w:pPr>
            <w:r>
              <w:rPr>
                <w:rFonts w:ascii="宋体" w:hAnsi="宋体"/>
                <w:color w:val="000000"/>
              </w:rPr>
              <w:t xml:space="preserve">1. </w:t>
            </w:r>
            <w:r>
              <w:rPr>
                <w:rFonts w:hint="eastAsia" w:ascii="宋体" w:hAnsi="宋体"/>
                <w:color w:val="000000"/>
              </w:rPr>
              <w:t>元</w:t>
            </w:r>
            <w:r>
              <w:rPr>
                <w:rFonts w:ascii="宋体" w:hAnsi="宋体"/>
                <w:color w:val="000000"/>
              </w:rPr>
              <w:t>/</w:t>
            </w:r>
            <w:r>
              <w:rPr>
                <w:rFonts w:hint="eastAsia" w:ascii="宋体" w:hAnsi="宋体"/>
                <w:color w:val="000000"/>
              </w:rPr>
              <w:t>次</w:t>
            </w:r>
            <w:r>
              <w:rPr>
                <w:rFonts w:ascii="宋体" w:hAnsi="宋体"/>
                <w:color w:val="000000"/>
              </w:rPr>
              <w:t>/</w:t>
            </w:r>
            <w:r>
              <w:rPr>
                <w:rFonts w:hint="eastAsia" w:ascii="宋体" w:hAnsi="宋体"/>
                <w:color w:val="000000"/>
              </w:rPr>
              <w:t>人；</w:t>
            </w:r>
          </w:p>
          <w:p>
            <w:pPr>
              <w:rPr>
                <w:rFonts w:ascii="宋体"/>
                <w:color w:val="000000"/>
              </w:rPr>
            </w:pPr>
            <w:r>
              <w:rPr>
                <w:rFonts w:ascii="宋体" w:hAnsi="宋体"/>
                <w:color w:val="000000"/>
              </w:rPr>
              <w:t xml:space="preserve">2. </w:t>
            </w:r>
            <w:r>
              <w:rPr>
                <w:rFonts w:hint="eastAsia" w:ascii="宋体" w:hAnsi="宋体"/>
                <w:color w:val="000000"/>
              </w:rPr>
              <w:t>人次；</w:t>
            </w:r>
          </w:p>
          <w:p>
            <w:pPr>
              <w:rPr>
                <w:rFonts w:ascii="宋体"/>
                <w:color w:val="000000"/>
                <w:u w:val="single"/>
              </w:rPr>
            </w:pPr>
            <w:r>
              <w:rPr>
                <w:rFonts w:ascii="宋体" w:hAnsi="宋体"/>
                <w:color w:val="000000"/>
              </w:rPr>
              <w:t>3.</w:t>
            </w:r>
            <w:r>
              <w:rPr>
                <w:rFonts w:hint="eastAsia" w:ascii="宋体" w:hAnsi="宋体"/>
                <w:color w:val="000000"/>
              </w:rPr>
              <w:t>标准：</w:t>
            </w:r>
          </w:p>
          <w:p>
            <w:pPr>
              <w:rPr>
                <w:rFonts w:ascii="宋体"/>
                <w:color w:val="000000"/>
              </w:rPr>
            </w:pPr>
            <w:r>
              <w:rPr>
                <w:rFonts w:ascii="宋体" w:hAnsi="宋体"/>
                <w:color w:val="000000"/>
              </w:rPr>
              <w:t>4.</w:t>
            </w:r>
            <w:r>
              <w:rPr>
                <w:rFonts w:hint="eastAsia" w:ascii="宋体" w:hAnsi="宋体"/>
                <w:color w:val="000000"/>
              </w:rPr>
              <w:t>费用小计：元；</w:t>
            </w:r>
          </w:p>
          <w:p>
            <w:pPr>
              <w:adjustRightInd w:val="0"/>
              <w:spacing w:line="360" w:lineRule="atLeast"/>
              <w:rPr>
                <w:rFonts w:ascii="宋体"/>
                <w:color w:val="000000"/>
                <w:sz w:val="24"/>
              </w:rPr>
            </w:pPr>
            <w:r>
              <w:rPr>
                <w:rFonts w:hint="eastAsia" w:ascii="宋体" w:hAnsi="宋体"/>
                <w:color w:val="000000"/>
              </w:rPr>
              <w:t>备注：</w:t>
            </w:r>
          </w:p>
        </w:tc>
        <w:tc>
          <w:tcPr>
            <w:tcW w:w="2773" w:type="dxa"/>
            <w:vMerge w:val="continue"/>
            <w:vAlign w:val="center"/>
          </w:tcPr>
          <w:p>
            <w:pPr>
              <w:widowControl/>
              <w:rPr>
                <w:rFonts w:ascii="Arial" w:hAnsi="Arial" w:cs="Arial"/>
                <w:b/>
                <w:bCs/>
                <w: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2" w:hRule="atLeast"/>
          <w:jc w:val="center"/>
        </w:trPr>
        <w:tc>
          <w:tcPr>
            <w:tcW w:w="2168" w:type="dxa"/>
            <w:vAlign w:val="center"/>
          </w:tcPr>
          <w:p>
            <w:pPr>
              <w:adjustRightInd w:val="0"/>
              <w:spacing w:line="360" w:lineRule="atLeast"/>
              <w:rPr>
                <w:rFonts w:ascii="宋体"/>
                <w:color w:val="000000"/>
                <w:sz w:val="24"/>
              </w:rPr>
            </w:pPr>
            <w:r>
              <w:rPr>
                <w:rFonts w:hint="eastAsia" w:ascii="宋体" w:hAnsi="宋体"/>
                <w:color w:val="000000"/>
              </w:rPr>
              <w:t>住宿标准及费用</w:t>
            </w:r>
          </w:p>
        </w:tc>
        <w:tc>
          <w:tcPr>
            <w:tcW w:w="6354" w:type="dxa"/>
            <w:gridSpan w:val="5"/>
            <w:vAlign w:val="center"/>
          </w:tcPr>
          <w:p>
            <w:pPr>
              <w:ind w:firstLine="420"/>
              <w:rPr>
                <w:rFonts w:ascii="宋体"/>
                <w:color w:val="000000"/>
                <w:sz w:val="24"/>
              </w:rPr>
            </w:pPr>
            <w:r>
              <w:rPr>
                <w:rFonts w:hint="eastAsia" w:ascii="宋体" w:hAnsi="宋体"/>
                <w:color w:val="000000"/>
              </w:rPr>
              <w:t>晚酒店（酒店名称、星级）或同级系列酒店；</w:t>
            </w:r>
          </w:p>
          <w:p>
            <w:pPr>
              <w:rPr>
                <w:rFonts w:ascii="宋体"/>
                <w:color w:val="000000"/>
              </w:rPr>
            </w:pPr>
            <w:r>
              <w:rPr>
                <w:rFonts w:hint="eastAsia" w:ascii="宋体" w:hAnsi="宋体"/>
                <w:color w:val="000000"/>
              </w:rPr>
              <w:t>标双房单价：元</w:t>
            </w:r>
            <w:r>
              <w:rPr>
                <w:rFonts w:ascii="宋体" w:hAnsi="宋体"/>
                <w:color w:val="000000"/>
              </w:rPr>
              <w:t>/</w:t>
            </w:r>
            <w:r>
              <w:rPr>
                <w:rFonts w:hint="eastAsia" w:ascii="宋体" w:hAnsi="宋体"/>
                <w:color w:val="000000"/>
              </w:rPr>
              <w:t>晚</w:t>
            </w:r>
            <w:r>
              <w:rPr>
                <w:rFonts w:ascii="宋体" w:hAnsi="宋体"/>
                <w:color w:val="000000"/>
              </w:rPr>
              <w:t>/</w:t>
            </w:r>
            <w:r>
              <w:rPr>
                <w:rFonts w:hint="eastAsia" w:ascii="宋体" w:hAnsi="宋体"/>
                <w:color w:val="000000"/>
              </w:rPr>
              <w:t>人，共间，合计：元；</w:t>
            </w:r>
          </w:p>
          <w:p>
            <w:pPr>
              <w:rPr>
                <w:rFonts w:ascii="宋体"/>
                <w:color w:val="000000"/>
              </w:rPr>
            </w:pPr>
            <w:r>
              <w:rPr>
                <w:rFonts w:hint="eastAsia" w:ascii="宋体" w:hAnsi="宋体"/>
                <w:color w:val="000000"/>
              </w:rPr>
              <w:t>单间单价：元</w:t>
            </w:r>
            <w:r>
              <w:rPr>
                <w:rFonts w:ascii="宋体" w:hAnsi="宋体"/>
                <w:color w:val="000000"/>
              </w:rPr>
              <w:t>/</w:t>
            </w:r>
            <w:r>
              <w:rPr>
                <w:rFonts w:hint="eastAsia" w:ascii="宋体" w:hAnsi="宋体"/>
                <w:color w:val="000000"/>
              </w:rPr>
              <w:t>晚</w:t>
            </w:r>
            <w:r>
              <w:rPr>
                <w:rFonts w:ascii="宋体" w:hAnsi="宋体"/>
                <w:color w:val="000000"/>
              </w:rPr>
              <w:t>/</w:t>
            </w:r>
            <w:r>
              <w:rPr>
                <w:rFonts w:hint="eastAsia" w:ascii="宋体" w:hAnsi="宋体"/>
                <w:color w:val="000000"/>
              </w:rPr>
              <w:t>人，共间，合计：元；</w:t>
            </w:r>
          </w:p>
          <w:p>
            <w:pPr>
              <w:rPr>
                <w:rFonts w:ascii="宋体"/>
                <w:color w:val="000000"/>
              </w:rPr>
            </w:pPr>
            <w:r>
              <w:rPr>
                <w:rFonts w:hint="eastAsia" w:ascii="宋体" w:hAnsi="宋体"/>
                <w:color w:val="000000"/>
              </w:rPr>
              <w:t>套房单价：元</w:t>
            </w:r>
            <w:r>
              <w:rPr>
                <w:rFonts w:ascii="宋体" w:hAnsi="宋体"/>
                <w:color w:val="000000"/>
              </w:rPr>
              <w:t>/</w:t>
            </w:r>
            <w:r>
              <w:rPr>
                <w:rFonts w:hint="eastAsia" w:ascii="宋体" w:hAnsi="宋体"/>
                <w:color w:val="000000"/>
              </w:rPr>
              <w:t>晚</w:t>
            </w:r>
            <w:r>
              <w:rPr>
                <w:rFonts w:ascii="宋体" w:hAnsi="宋体"/>
                <w:color w:val="000000"/>
              </w:rPr>
              <w:t>/</w:t>
            </w:r>
            <w:r>
              <w:rPr>
                <w:rFonts w:hint="eastAsia" w:ascii="宋体" w:hAnsi="宋体"/>
                <w:color w:val="000000"/>
              </w:rPr>
              <w:t>人，共间，合计：元。</w:t>
            </w:r>
          </w:p>
          <w:p>
            <w:pPr>
              <w:adjustRightInd w:val="0"/>
              <w:spacing w:line="360" w:lineRule="atLeast"/>
              <w:rPr>
                <w:rFonts w:ascii="宋体"/>
                <w:color w:val="000000"/>
                <w:sz w:val="24"/>
                <w:u w:val="single"/>
              </w:rPr>
            </w:pPr>
            <w:r>
              <w:rPr>
                <w:rFonts w:hint="eastAsia" w:ascii="宋体" w:hAnsi="宋体"/>
                <w:color w:val="000000"/>
              </w:rPr>
              <w:t>备注：</w:t>
            </w:r>
            <w:r>
              <w:rPr>
                <w:rFonts w:hint="eastAsia" w:ascii="宋体" w:hAnsi="宋体"/>
                <w:color w:val="000000"/>
                <w:u w:val="single"/>
              </w:rPr>
              <w:t>酒店位置要求距市区</w:t>
            </w:r>
            <w:r>
              <w:rPr>
                <w:rFonts w:ascii="宋体" w:hAnsi="宋体"/>
                <w:color w:val="000000"/>
                <w:u w:val="single"/>
              </w:rPr>
              <w:t>XX</w:t>
            </w:r>
            <w:r>
              <w:rPr>
                <w:rFonts w:hint="eastAsia" w:ascii="宋体" w:hAnsi="宋体"/>
                <w:color w:val="000000"/>
                <w:u w:val="single"/>
              </w:rPr>
              <w:t>分钟车程内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68" w:type="dxa"/>
            <w:vAlign w:val="center"/>
          </w:tcPr>
          <w:p>
            <w:pPr>
              <w:adjustRightInd w:val="0"/>
              <w:spacing w:line="360" w:lineRule="atLeast"/>
              <w:rPr>
                <w:rFonts w:ascii="宋体"/>
                <w:color w:val="000000"/>
                <w:sz w:val="24"/>
              </w:rPr>
            </w:pPr>
            <w:r>
              <w:rPr>
                <w:rFonts w:hint="eastAsia" w:ascii="宋体" w:hAnsi="宋体"/>
                <w:color w:val="000000"/>
              </w:rPr>
              <w:t>交通工具标准及费用</w:t>
            </w:r>
          </w:p>
        </w:tc>
        <w:tc>
          <w:tcPr>
            <w:tcW w:w="2886" w:type="dxa"/>
            <w:gridSpan w:val="3"/>
            <w:vAlign w:val="top"/>
          </w:tcPr>
          <w:p>
            <w:pPr>
              <w:ind w:left="210" w:hanging="210" w:hangingChars="100"/>
              <w:rPr>
                <w:rFonts w:hint="eastAsia" w:ascii="宋体" w:hAnsi="宋体"/>
                <w:color w:val="000000"/>
              </w:rPr>
            </w:pPr>
            <w:r>
              <w:rPr>
                <w:rFonts w:hint="eastAsia" w:ascii="宋体" w:hAnsi="宋体"/>
                <w:color w:val="000000"/>
              </w:rPr>
              <w:t>汽车标准：座空调车（车龄年）</w:t>
            </w:r>
          </w:p>
          <w:p>
            <w:pPr>
              <w:rPr>
                <w:color w:val="000000"/>
              </w:rPr>
            </w:pPr>
            <w:r>
              <w:rPr>
                <w:rFonts w:hint="eastAsia"/>
                <w:color w:val="000000"/>
              </w:rPr>
              <w:t>每天车费（含司机费用、小费、过路费、燃油费等），车费测算标准，每公里费用、每天费用、用车时间、公里数等；</w:t>
            </w:r>
          </w:p>
          <w:p>
            <w:pPr>
              <w:rPr>
                <w:rFonts w:ascii="宋体"/>
                <w:color w:val="000000"/>
              </w:rPr>
            </w:pPr>
            <w:r>
              <w:rPr>
                <w:rFonts w:hint="eastAsia" w:ascii="宋体" w:hAnsi="宋体"/>
                <w:color w:val="000000"/>
              </w:rPr>
              <w:t>费用小计：元。</w:t>
            </w:r>
          </w:p>
          <w:p>
            <w:pPr>
              <w:adjustRightInd w:val="0"/>
              <w:spacing w:line="360" w:lineRule="atLeast"/>
              <w:rPr>
                <w:rFonts w:ascii="宋体"/>
                <w:color w:val="000000"/>
                <w:sz w:val="24"/>
              </w:rPr>
            </w:pPr>
            <w:r>
              <w:rPr>
                <w:rFonts w:hint="eastAsia" w:ascii="宋体" w:hAnsi="宋体"/>
                <w:color w:val="000000"/>
              </w:rPr>
              <w:t>如有火车夜行，全团集中安排卧铺包厢。</w:t>
            </w:r>
          </w:p>
        </w:tc>
        <w:tc>
          <w:tcPr>
            <w:tcW w:w="3468" w:type="dxa"/>
            <w:gridSpan w:val="2"/>
            <w:vAlign w:val="top"/>
          </w:tcPr>
          <w:p>
            <w:pPr>
              <w:rPr>
                <w:rFonts w:hint="eastAsia" w:ascii="宋体"/>
                <w:color w:val="000000"/>
                <w:sz w:val="24"/>
              </w:rPr>
            </w:pPr>
            <w:r>
              <w:rPr>
                <w:rFonts w:hint="eastAsia" w:ascii="宋体" w:hAnsi="宋体"/>
                <w:color w:val="000000"/>
              </w:rPr>
              <w:t>飞机标准：航空公司；航班直飞还是转机</w:t>
            </w:r>
          </w:p>
          <w:p>
            <w:pPr>
              <w:rPr>
                <w:rFonts w:ascii="宋体"/>
                <w:color w:val="000000"/>
              </w:rPr>
            </w:pPr>
            <w:r>
              <w:rPr>
                <w:rFonts w:hint="eastAsia" w:ascii="宋体" w:hAnsi="宋体"/>
                <w:color w:val="000000"/>
              </w:rPr>
              <w:t>经济舱单价：元</w:t>
            </w:r>
            <w:r>
              <w:rPr>
                <w:rFonts w:ascii="宋体" w:hAnsi="宋体"/>
                <w:color w:val="000000"/>
              </w:rPr>
              <w:t>/</w:t>
            </w:r>
            <w:r>
              <w:rPr>
                <w:rFonts w:hint="eastAsia" w:ascii="宋体" w:hAnsi="宋体"/>
                <w:color w:val="000000"/>
              </w:rPr>
              <w:t>程</w:t>
            </w:r>
            <w:r>
              <w:rPr>
                <w:rFonts w:ascii="宋体" w:hAnsi="宋体"/>
                <w:color w:val="000000"/>
              </w:rPr>
              <w:t>/</w:t>
            </w:r>
            <w:r>
              <w:rPr>
                <w:rFonts w:hint="eastAsia" w:ascii="宋体" w:hAnsi="宋体"/>
                <w:color w:val="000000"/>
              </w:rPr>
              <w:t>人， 人共 元；</w:t>
            </w:r>
          </w:p>
          <w:p>
            <w:pPr>
              <w:rPr>
                <w:rFonts w:ascii="宋体"/>
                <w:color w:val="000000"/>
              </w:rPr>
            </w:pPr>
            <w:r>
              <w:rPr>
                <w:rFonts w:hint="eastAsia" w:ascii="宋体" w:hAnsi="宋体"/>
                <w:color w:val="000000"/>
              </w:rPr>
              <w:t>机场税：元</w:t>
            </w:r>
            <w:r>
              <w:rPr>
                <w:rFonts w:ascii="宋体" w:hAnsi="宋体"/>
                <w:color w:val="000000"/>
              </w:rPr>
              <w:t>/</w:t>
            </w:r>
            <w:r>
              <w:rPr>
                <w:rFonts w:hint="eastAsia" w:ascii="宋体" w:hAnsi="宋体"/>
                <w:color w:val="000000"/>
              </w:rPr>
              <w:t>程</w:t>
            </w:r>
            <w:r>
              <w:rPr>
                <w:rFonts w:ascii="宋体" w:hAnsi="宋体"/>
                <w:color w:val="000000"/>
              </w:rPr>
              <w:t>/</w:t>
            </w:r>
            <w:r>
              <w:rPr>
                <w:rFonts w:hint="eastAsia" w:ascii="宋体" w:hAnsi="宋体"/>
                <w:color w:val="000000"/>
              </w:rPr>
              <w:t>人， 人共 元；</w:t>
            </w:r>
          </w:p>
          <w:p>
            <w:pPr>
              <w:rPr>
                <w:rFonts w:ascii="宋体"/>
                <w:color w:val="000000"/>
              </w:rPr>
            </w:pPr>
            <w:r>
              <w:rPr>
                <w:rFonts w:hint="eastAsia" w:ascii="宋体" w:hAnsi="宋体"/>
                <w:color w:val="000000"/>
              </w:rPr>
              <w:t>公务舱单价：元</w:t>
            </w:r>
            <w:r>
              <w:rPr>
                <w:rFonts w:ascii="宋体" w:hAnsi="宋体"/>
                <w:color w:val="000000"/>
              </w:rPr>
              <w:t>/</w:t>
            </w:r>
            <w:r>
              <w:rPr>
                <w:rFonts w:hint="eastAsia" w:ascii="宋体" w:hAnsi="宋体"/>
                <w:color w:val="000000"/>
              </w:rPr>
              <w:t>程</w:t>
            </w:r>
            <w:r>
              <w:rPr>
                <w:rFonts w:ascii="宋体" w:hAnsi="宋体"/>
                <w:color w:val="000000"/>
              </w:rPr>
              <w:t>/</w:t>
            </w:r>
            <w:r>
              <w:rPr>
                <w:rFonts w:hint="eastAsia" w:ascii="宋体" w:hAnsi="宋体"/>
                <w:color w:val="000000"/>
              </w:rPr>
              <w:t>人， 人共 元；</w:t>
            </w:r>
          </w:p>
          <w:p>
            <w:pPr>
              <w:rPr>
                <w:rFonts w:ascii="宋体"/>
                <w:color w:val="000000"/>
                <w:u w:val="single"/>
              </w:rPr>
            </w:pPr>
            <w:r>
              <w:rPr>
                <w:rFonts w:hint="eastAsia" w:ascii="宋体" w:hAnsi="宋体"/>
                <w:color w:val="000000"/>
              </w:rPr>
              <w:t>机场税：元</w:t>
            </w:r>
            <w:r>
              <w:rPr>
                <w:rFonts w:ascii="宋体" w:hAnsi="宋体"/>
                <w:color w:val="000000"/>
              </w:rPr>
              <w:t>/</w:t>
            </w:r>
            <w:r>
              <w:rPr>
                <w:rFonts w:hint="eastAsia" w:ascii="宋体" w:hAnsi="宋体"/>
                <w:color w:val="000000"/>
              </w:rPr>
              <w:t>程</w:t>
            </w:r>
            <w:r>
              <w:rPr>
                <w:rFonts w:ascii="宋体" w:hAnsi="宋体"/>
                <w:color w:val="000000"/>
              </w:rPr>
              <w:t>/</w:t>
            </w:r>
            <w:r>
              <w:rPr>
                <w:rFonts w:hint="eastAsia" w:ascii="宋体" w:hAnsi="宋体"/>
                <w:color w:val="000000"/>
              </w:rPr>
              <w:t>人， 人共 元；</w:t>
            </w:r>
          </w:p>
          <w:p>
            <w:pPr>
              <w:adjustRightInd w:val="0"/>
              <w:spacing w:line="360" w:lineRule="atLeast"/>
              <w:rPr>
                <w:rFonts w:ascii="宋体"/>
                <w:color w:val="000000"/>
                <w:sz w:val="24"/>
              </w:rPr>
            </w:pPr>
            <w:r>
              <w:rPr>
                <w:rFonts w:hint="eastAsia" w:ascii="宋体" w:hAnsi="宋体"/>
                <w:color w:val="000000"/>
              </w:rPr>
              <w:t>费用小计：元。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168" w:type="dxa"/>
            <w:vMerge w:val="restart"/>
            <w:vAlign w:val="center"/>
          </w:tcPr>
          <w:p>
            <w:pPr>
              <w:rPr>
                <w:rFonts w:hint="eastAsia" w:ascii="宋体" w:hAnsi="宋体"/>
                <w:color w:val="000000"/>
              </w:rPr>
            </w:pPr>
            <w:r>
              <w:rPr>
                <w:rFonts w:hint="eastAsia" w:ascii="宋体" w:hAnsi="宋体"/>
                <w:color w:val="000000"/>
              </w:rPr>
              <w:t>旅行社服务费用</w:t>
            </w:r>
          </w:p>
        </w:tc>
        <w:tc>
          <w:tcPr>
            <w:tcW w:w="6354" w:type="dxa"/>
            <w:gridSpan w:val="5"/>
            <w:vAlign w:val="center"/>
          </w:tcPr>
          <w:p>
            <w:pPr>
              <w:rPr>
                <w:rFonts w:hint="eastAsia" w:ascii="宋体" w:hAnsi="宋体"/>
                <w:color w:val="000000"/>
              </w:rPr>
            </w:pPr>
            <w:r>
              <w:rPr>
                <w:rFonts w:hint="eastAsia" w:ascii="宋体" w:hAnsi="宋体"/>
                <w:color w:val="000000"/>
              </w:rPr>
              <w:t>当地专业接待费用及小费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2168" w:type="dxa"/>
            <w:vMerge w:val="continue"/>
            <w:vAlign w:val="center"/>
          </w:tcPr>
          <w:p>
            <w:pPr>
              <w:rPr>
                <w:rFonts w:hint="eastAsia" w:ascii="宋体" w:hAnsi="宋体"/>
                <w:color w:val="000000"/>
              </w:rPr>
            </w:pPr>
          </w:p>
        </w:tc>
        <w:tc>
          <w:tcPr>
            <w:tcW w:w="6354" w:type="dxa"/>
            <w:gridSpan w:val="5"/>
            <w:vAlign w:val="center"/>
          </w:tcPr>
          <w:p>
            <w:pPr>
              <w:rPr>
                <w:rFonts w:hint="eastAsia" w:ascii="宋体" w:hAnsi="宋体"/>
                <w:color w:val="000000"/>
              </w:rPr>
            </w:pPr>
            <w:r>
              <w:rPr>
                <w:rFonts w:hint="eastAsia" w:ascii="宋体" w:hAnsi="宋体"/>
                <w:color w:val="000000"/>
              </w:rPr>
              <w:t>旅行社服务手续费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68" w:type="dxa"/>
            <w:vAlign w:val="center"/>
          </w:tcPr>
          <w:p>
            <w:pPr>
              <w:adjustRightInd w:val="0"/>
              <w:spacing w:line="360" w:lineRule="atLeast"/>
              <w:rPr>
                <w:rFonts w:ascii="宋体"/>
                <w:color w:val="000000"/>
                <w:sz w:val="24"/>
              </w:rPr>
            </w:pPr>
            <w:r>
              <w:rPr>
                <w:rFonts w:hint="eastAsia" w:ascii="宋体" w:hAnsi="宋体"/>
                <w:color w:val="000000"/>
              </w:rPr>
              <w:t>其它费用</w:t>
            </w:r>
          </w:p>
        </w:tc>
        <w:tc>
          <w:tcPr>
            <w:tcW w:w="6354" w:type="dxa"/>
            <w:gridSpan w:val="5"/>
            <w:vAlign w:val="center"/>
          </w:tcPr>
          <w:p>
            <w:pPr>
              <w:rPr>
                <w:rFonts w:hint="eastAsia" w:ascii="宋体" w:hAnsi="宋体"/>
                <w:color w:val="000000"/>
              </w:rPr>
            </w:pPr>
            <w:r>
              <w:rPr>
                <w:rFonts w:hint="eastAsia" w:ascii="宋体" w:hAnsi="宋体"/>
                <w:color w:val="000000"/>
              </w:rPr>
              <w:t>翻译费：时间，费用小计   元；</w:t>
            </w:r>
          </w:p>
          <w:p>
            <w:pPr>
              <w:rPr>
                <w:rFonts w:hint="eastAsia" w:ascii="宋体" w:hAnsi="宋体"/>
                <w:color w:val="000000"/>
              </w:rPr>
            </w:pPr>
            <w:r>
              <w:rPr>
                <w:rFonts w:hint="eastAsia" w:ascii="宋体" w:hAnsi="宋体"/>
                <w:color w:val="000000"/>
              </w:rPr>
              <w:t>签证、打表、送办签证费：单价，数量，费用小计  元。</w:t>
            </w:r>
          </w:p>
          <w:p>
            <w:pPr>
              <w:rPr>
                <w:rFonts w:hint="eastAsia" w:ascii="宋体" w:hAnsi="宋体"/>
                <w:color w:val="000000"/>
              </w:rPr>
            </w:pPr>
            <w:r>
              <w:rPr>
                <w:rFonts w:hint="eastAsia" w:ascii="宋体" w:hAnsi="宋体"/>
                <w:color w:val="000000"/>
              </w:rPr>
              <w:t>保险费：保险品种名称，单价，数量，费用小计  元。</w:t>
            </w:r>
          </w:p>
          <w:p>
            <w:pPr>
              <w:rPr>
                <w:rFonts w:ascii="宋体"/>
                <w:color w:val="000000"/>
              </w:rPr>
            </w:pPr>
            <w:r>
              <w:rPr>
                <w:rFonts w:hint="eastAsia" w:ascii="宋体" w:hAnsi="宋体"/>
                <w:color w:val="000000"/>
              </w:rPr>
              <w:t>公杂费：元</w:t>
            </w:r>
            <w:r>
              <w:rPr>
                <w:rFonts w:ascii="宋体" w:hAnsi="宋体"/>
                <w:color w:val="000000"/>
              </w:rPr>
              <w:t>/</w:t>
            </w:r>
            <w:r>
              <w:rPr>
                <w:rFonts w:hint="eastAsia" w:ascii="宋体" w:hAnsi="宋体"/>
                <w:color w:val="000000"/>
              </w:rPr>
              <w:t>人；合计元</w:t>
            </w:r>
          </w:p>
          <w:p>
            <w:pPr>
              <w:rPr>
                <w:rFonts w:ascii="宋体"/>
                <w:color w:val="000000"/>
                <w:sz w:val="24"/>
              </w:rPr>
            </w:pPr>
            <w:r>
              <w:rPr>
                <w:rFonts w:hint="eastAsia" w:ascii="宋体" w:hAnsi="宋体"/>
                <w:color w:val="000000"/>
              </w:rPr>
              <w:t>不可预见费用</w:t>
            </w:r>
            <w:r>
              <w:rPr>
                <w:rFonts w:ascii="宋体" w:hAnsi="宋体"/>
                <w:color w:val="000000"/>
              </w:rPr>
              <w:t>:</w:t>
            </w:r>
            <w:r>
              <w:rPr>
                <w:rFonts w:hint="eastAsia" w:ascii="宋体" w:hAnsi="宋体"/>
                <w:color w:val="000000"/>
              </w:rPr>
              <w:t>元</w:t>
            </w:r>
            <w:r>
              <w:rPr>
                <w:rFonts w:ascii="宋体" w:hAnsi="宋体"/>
                <w:color w:val="000000"/>
              </w:rPr>
              <w:t>/</w:t>
            </w:r>
            <w:r>
              <w:rPr>
                <w:rFonts w:hint="eastAsia" w:ascii="宋体" w:hAnsi="宋体"/>
                <w:color w:val="000000"/>
              </w:rPr>
              <w:t>人；合计元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168" w:type="dxa"/>
            <w:vAlign w:val="center"/>
          </w:tcPr>
          <w:p>
            <w:pPr>
              <w:adjustRightInd w:val="0"/>
              <w:spacing w:line="360" w:lineRule="atLeast"/>
              <w:rPr>
                <w:rFonts w:ascii="宋体"/>
                <w:color w:val="000000"/>
                <w:sz w:val="24"/>
              </w:rPr>
            </w:pPr>
            <w:r>
              <w:rPr>
                <w:rFonts w:hint="eastAsia" w:ascii="宋体" w:hAnsi="宋体"/>
                <w:color w:val="000000"/>
              </w:rPr>
              <w:t>报价不包含的费用</w:t>
            </w:r>
          </w:p>
        </w:tc>
        <w:tc>
          <w:tcPr>
            <w:tcW w:w="6354" w:type="dxa"/>
            <w:gridSpan w:val="5"/>
            <w:vAlign w:val="center"/>
          </w:tcPr>
          <w:p>
            <w:pPr>
              <w:adjustRightInd w:val="0"/>
              <w:spacing w:line="360" w:lineRule="atLeas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2168" w:type="dxa"/>
            <w:vAlign w:val="center"/>
          </w:tcPr>
          <w:p>
            <w:pPr>
              <w:adjustRightInd w:val="0"/>
              <w:spacing w:line="360" w:lineRule="atLeast"/>
              <w:rPr>
                <w:rFonts w:ascii="宋体"/>
                <w:color w:val="000000"/>
                <w:sz w:val="24"/>
              </w:rPr>
            </w:pPr>
            <w:r>
              <w:rPr>
                <w:rFonts w:hint="eastAsia" w:ascii="宋体" w:hAnsi="宋体"/>
                <w:color w:val="000000"/>
              </w:rPr>
              <w:t>总报价（组团报价）</w:t>
            </w:r>
          </w:p>
        </w:tc>
        <w:tc>
          <w:tcPr>
            <w:tcW w:w="6354" w:type="dxa"/>
            <w:gridSpan w:val="5"/>
            <w:vAlign w:val="center"/>
          </w:tcPr>
          <w:p>
            <w:pPr>
              <w:adjustRightInd w:val="0"/>
              <w:spacing w:line="360" w:lineRule="atLeast"/>
              <w:rPr>
                <w:rFonts w:ascii="宋体"/>
                <w:color w:val="000000"/>
                <w:sz w:val="24"/>
              </w:rPr>
            </w:pPr>
            <w:r>
              <w:rPr>
                <w:rFonts w:hint="eastAsia" w:ascii="宋体" w:hAnsi="宋体"/>
                <w:color w:val="00000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1" w:hRule="atLeast"/>
          <w:jc w:val="center"/>
        </w:trPr>
        <w:tc>
          <w:tcPr>
            <w:tcW w:w="2168" w:type="dxa"/>
            <w:vAlign w:val="center"/>
          </w:tcPr>
          <w:p>
            <w:pPr>
              <w:adjustRightInd w:val="0"/>
              <w:spacing w:line="360" w:lineRule="atLeast"/>
              <w:rPr>
                <w:rFonts w:ascii="宋体"/>
                <w:color w:val="000000"/>
                <w:sz w:val="24"/>
              </w:rPr>
            </w:pPr>
            <w:r>
              <w:rPr>
                <w:rFonts w:hint="eastAsia" w:ascii="宋体" w:hAnsi="宋体"/>
                <w:color w:val="000000"/>
              </w:rPr>
              <w:t>报价单位</w:t>
            </w:r>
          </w:p>
        </w:tc>
        <w:tc>
          <w:tcPr>
            <w:tcW w:w="6354" w:type="dxa"/>
            <w:gridSpan w:val="5"/>
            <w:vAlign w:val="center"/>
          </w:tcPr>
          <w:p>
            <w:pPr>
              <w:rPr>
                <w:rFonts w:ascii="宋体"/>
                <w:color w:val="000000"/>
                <w:sz w:val="24"/>
              </w:rPr>
            </w:pPr>
          </w:p>
          <w:p>
            <w:pPr>
              <w:ind w:firstLine="5250" w:firstLineChars="2500"/>
              <w:rPr>
                <w:rFonts w:ascii="宋体" w:hAnsi="宋体"/>
                <w:color w:val="000000"/>
              </w:rPr>
            </w:pPr>
            <w:r>
              <w:rPr>
                <w:rFonts w:hint="eastAsia" w:ascii="宋体" w:hAnsi="宋体"/>
                <w:color w:val="000000"/>
              </w:rPr>
              <w:t>签</w:t>
            </w:r>
            <w:r>
              <w:rPr>
                <w:rFonts w:ascii="宋体" w:hAnsi="宋体"/>
                <w:color w:val="000000"/>
              </w:rPr>
              <w:t xml:space="preserve">  </w:t>
            </w:r>
            <w:r>
              <w:rPr>
                <w:rFonts w:hint="eastAsia" w:ascii="宋体" w:hAnsi="宋体"/>
                <w:color w:val="000000"/>
              </w:rPr>
              <w:t>章</w:t>
            </w:r>
          </w:p>
          <w:p>
            <w:pPr>
              <w:adjustRightInd w:val="0"/>
              <w:spacing w:line="360" w:lineRule="atLeast"/>
              <w:rPr>
                <w:rFonts w:ascii="宋体"/>
                <w:color w:val="000000"/>
                <w:sz w:val="24"/>
              </w:rPr>
            </w:pPr>
            <w:r>
              <w:rPr>
                <w:rFonts w:ascii="宋体" w:hAnsi="宋体"/>
                <w:color w:val="000000"/>
              </w:rPr>
              <w:t xml:space="preserve">                                           </w:t>
            </w:r>
            <w:r>
              <w:rPr>
                <w:rFonts w:hint="eastAsia" w:ascii="宋体" w:hAnsi="宋体"/>
                <w:color w:val="000000"/>
              </w:rPr>
              <w:t>年</w:t>
            </w:r>
            <w:r>
              <w:rPr>
                <w:rFonts w:ascii="宋体" w:hAnsi="宋体"/>
                <w:color w:val="000000"/>
              </w:rPr>
              <w:t xml:space="preserve">   </w:t>
            </w:r>
            <w:r>
              <w:rPr>
                <w:rFonts w:hint="eastAsia" w:ascii="宋体" w:hAnsi="宋体"/>
                <w:color w:val="000000"/>
              </w:rPr>
              <w:t>月</w:t>
            </w:r>
            <w:r>
              <w:rPr>
                <w:rFonts w:ascii="宋体" w:hAnsi="宋体"/>
                <w:color w:val="000000"/>
              </w:rPr>
              <w:t xml:space="preserve">    </w:t>
            </w:r>
            <w:r>
              <w:rPr>
                <w:rFonts w:hint="eastAsia" w:ascii="宋体" w:hAnsi="宋体"/>
                <w:color w:val="000000"/>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F6485D"/>
    <w:rsid w:val="06F6485D"/>
    <w:rsid w:val="6CF226B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unhideWhenUsed/>
    <w:qFormat/>
    <w:uiPriority w:val="0"/>
    <w:rPr>
      <w:rFonts w:ascii="宋体" w:hAnsi="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省农业厅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2018-10-09T01:01:00Z</dcterms:created>
  <dc:creator>Lin</dc:creator>
  <cp:lastModifiedBy>小许</cp:lastModifiedBy>
  <dcterms:modified xsi:type="dcterms:W3CDTF">2018-10-09T01:30:44Z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